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E1A58" w14:textId="38262A0A" w:rsidR="00C8306C" w:rsidRPr="00185178" w:rsidRDefault="00185178">
      <w:pPr>
        <w:pStyle w:val="2"/>
        <w:widowControl/>
        <w:jc w:val="center"/>
        <w:rPr>
          <w:i w:val="0"/>
          <w:sz w:val="32"/>
          <w:szCs w:val="32"/>
        </w:rPr>
      </w:pPr>
      <w:bookmarkStart w:id="0" w:name="_Toc12866"/>
      <w:r w:rsidRPr="00185178">
        <w:rPr>
          <w:rFonts w:cs="宋体" w:hint="eastAsia"/>
          <w:i w:val="0"/>
          <w:sz w:val="32"/>
          <w:szCs w:val="32"/>
        </w:rPr>
        <w:t>橡塑件有限公司新置袖套切断机项目招标公告</w:t>
      </w:r>
      <w:bookmarkEnd w:id="0"/>
    </w:p>
    <w:p w14:paraId="1A356123" w14:textId="48D6C549" w:rsidR="00C8306C" w:rsidRDefault="00000000">
      <w:pPr>
        <w:pStyle w:val="2"/>
        <w:widowControl/>
        <w:jc w:val="center"/>
        <w:rPr>
          <w:rFonts w:eastAsia="宋体" w:cs="宋体"/>
          <w:i w:val="0"/>
          <w:sz w:val="22"/>
          <w:szCs w:val="22"/>
        </w:rPr>
      </w:pPr>
      <w:bookmarkStart w:id="1" w:name="_Toc27465"/>
      <w:r>
        <w:rPr>
          <w:rFonts w:eastAsia="宋体" w:cs="宋体" w:hint="eastAsia"/>
          <w:i w:val="0"/>
          <w:sz w:val="22"/>
          <w:szCs w:val="22"/>
        </w:rPr>
        <w:t>招标编号：（</w:t>
      </w:r>
      <w:bookmarkStart w:id="2" w:name="OLE_LINK3"/>
      <w:r w:rsidR="0070430F" w:rsidRPr="0070430F">
        <w:rPr>
          <w:rFonts w:ascii="仿宋_GB2312" w:eastAsia="仿宋_GB2312" w:hAnsi="仿宋_GB2312" w:cs="仿宋_GB2312"/>
          <w:i w:val="0"/>
          <w:iCs w:val="0"/>
          <w:sz w:val="24"/>
          <w:szCs w:val="24"/>
          <w:u w:val="single"/>
        </w:rPr>
        <w:t>ZBGL2026010065</w:t>
      </w:r>
      <w:bookmarkEnd w:id="2"/>
      <w:r>
        <w:rPr>
          <w:rFonts w:eastAsia="宋体" w:cs="宋体" w:hint="eastAsia"/>
          <w:i w:val="0"/>
          <w:sz w:val="22"/>
          <w:szCs w:val="22"/>
        </w:rPr>
        <w:t>）</w:t>
      </w:r>
      <w:bookmarkEnd w:id="1"/>
    </w:p>
    <w:p w14:paraId="0CDC33EA" w14:textId="77777777" w:rsidR="00C8306C" w:rsidRDefault="00C8306C">
      <w:pPr>
        <w:rPr>
          <w:rFonts w:asciiTheme="majorEastAsia" w:eastAsiaTheme="majorEastAsia" w:hAnsiTheme="majorEastAsia" w:cstheme="majorEastAsia" w:hint="eastAsia"/>
          <w:b/>
          <w:bCs/>
          <w:sz w:val="24"/>
        </w:rPr>
      </w:pPr>
    </w:p>
    <w:p w14:paraId="76C05452" w14:textId="77777777" w:rsidR="00C8306C" w:rsidRDefault="00C8306C">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C8306C" w14:paraId="2E3BBDD6" w14:textId="77777777">
        <w:trPr>
          <w:jc w:val="center"/>
        </w:trPr>
        <w:tc>
          <w:tcPr>
            <w:tcW w:w="2199" w:type="dxa"/>
            <w:shd w:val="clear" w:color="auto" w:fill="DEDEDE"/>
            <w:vAlign w:val="center"/>
          </w:tcPr>
          <w:p w14:paraId="4B6FD675" w14:textId="77777777" w:rsidR="00C8306C"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1C832C55" w14:textId="74EB3F6D" w:rsidR="00C8306C"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4607AA">
              <w:rPr>
                <w:rFonts w:ascii="微软雅黑" w:eastAsia="微软雅黑" w:hAnsi="微软雅黑" w:cs="微软雅黑" w:hint="eastAsia"/>
                <w:color w:val="333333"/>
                <w:kern w:val="0"/>
                <w:sz w:val="24"/>
                <w:lang w:bidi="ar"/>
              </w:rPr>
              <w:t>21</w:t>
            </w:r>
            <w:r>
              <w:rPr>
                <w:rFonts w:ascii="微软雅黑" w:eastAsia="微软雅黑" w:hAnsi="微软雅黑" w:cs="微软雅黑" w:hint="eastAsia"/>
                <w:color w:val="333333"/>
                <w:kern w:val="0"/>
                <w:sz w:val="24"/>
                <w:lang w:bidi="ar"/>
              </w:rPr>
              <w:t xml:space="preserve"> </w:t>
            </w:r>
          </w:p>
        </w:tc>
        <w:tc>
          <w:tcPr>
            <w:tcW w:w="2200" w:type="dxa"/>
            <w:shd w:val="clear" w:color="auto" w:fill="DEDEDE"/>
            <w:vAlign w:val="center"/>
          </w:tcPr>
          <w:p w14:paraId="6F488CF2" w14:textId="77777777" w:rsidR="00C8306C"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D541879" w14:textId="29E81EBF" w:rsidR="00C8306C"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4607AA">
              <w:rPr>
                <w:rFonts w:ascii="微软雅黑" w:eastAsia="微软雅黑" w:hAnsi="微软雅黑" w:cs="微软雅黑" w:hint="eastAsia"/>
                <w:color w:val="333333"/>
                <w:kern w:val="0"/>
                <w:sz w:val="24"/>
                <w:lang w:bidi="ar"/>
              </w:rPr>
              <w:t>1</w:t>
            </w:r>
            <w:r>
              <w:rPr>
                <w:rFonts w:ascii="微软雅黑" w:eastAsia="微软雅黑" w:hAnsi="微软雅黑" w:cs="微软雅黑" w:hint="eastAsia"/>
                <w:color w:val="333333"/>
                <w:kern w:val="0"/>
                <w:sz w:val="24"/>
                <w:lang w:bidi="ar"/>
              </w:rPr>
              <w:t>-</w:t>
            </w:r>
            <w:r w:rsidR="004607AA">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44EE9974" w14:textId="77777777" w:rsidR="00C8306C" w:rsidRDefault="00C8306C">
      <w:pPr>
        <w:rPr>
          <w:rFonts w:asciiTheme="majorEastAsia" w:eastAsiaTheme="majorEastAsia" w:hAnsiTheme="majorEastAsia" w:cstheme="majorEastAsia" w:hint="eastAsia"/>
          <w:b/>
          <w:bCs/>
          <w:sz w:val="24"/>
        </w:rPr>
      </w:pPr>
    </w:p>
    <w:p w14:paraId="1081C166" w14:textId="77777777" w:rsidR="00C8306C" w:rsidRPr="00185178" w:rsidRDefault="00000000">
      <w:pPr>
        <w:rPr>
          <w:rFonts w:asciiTheme="majorEastAsia" w:eastAsiaTheme="majorEastAsia" w:hAnsiTheme="majorEastAsia" w:cstheme="majorEastAsia" w:hint="eastAsia"/>
          <w:b/>
          <w:bCs/>
          <w:sz w:val="24"/>
        </w:rPr>
      </w:pPr>
      <w:r w:rsidRPr="00185178">
        <w:rPr>
          <w:rFonts w:asciiTheme="majorEastAsia" w:eastAsiaTheme="majorEastAsia" w:hAnsiTheme="majorEastAsia" w:cstheme="majorEastAsia" w:hint="eastAsia"/>
          <w:b/>
          <w:bCs/>
          <w:sz w:val="24"/>
        </w:rPr>
        <w:t xml:space="preserve">一、项目概况  </w:t>
      </w:r>
    </w:p>
    <w:p w14:paraId="5C19E7B0" w14:textId="34ACB2D2" w:rsidR="00C8306C" w:rsidRDefault="00000000" w:rsidP="00185178">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185178" w:rsidRPr="00185178">
        <w:rPr>
          <w:rFonts w:asciiTheme="majorEastAsia" w:eastAsiaTheme="majorEastAsia" w:hAnsiTheme="majorEastAsia" w:cstheme="majorEastAsia" w:hint="eastAsia"/>
          <w:sz w:val="24"/>
        </w:rPr>
        <w:t>目前袖套部为手工使用剪刀切断，费时费力，裁切的袖套的边缘位置一致性较差，袖套边缘不齐、口倾斜影响尺寸，为提袖套的切断效率，提高袖套剪切的一致性，需新置2台袖套切断机，满足线束产品67mm-160m范围内的袖套裁切需求</w:t>
      </w:r>
      <w:r>
        <w:rPr>
          <w:rFonts w:asciiTheme="majorEastAsia" w:eastAsiaTheme="majorEastAsia" w:hAnsiTheme="majorEastAsia" w:cstheme="majorEastAsia" w:hint="eastAsia"/>
          <w:sz w:val="24"/>
        </w:rPr>
        <w:t>。</w:t>
      </w:r>
    </w:p>
    <w:p w14:paraId="68DA3E53" w14:textId="77777777" w:rsidR="00C8306C"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795EBDE" w14:textId="75AE5F6F" w:rsidR="00C8306C" w:rsidRPr="00185178" w:rsidRDefault="00000000">
      <w:pPr>
        <w:rPr>
          <w:rFonts w:asciiTheme="majorEastAsia" w:eastAsiaTheme="majorEastAsia" w:hAnsiTheme="majorEastAsia" w:cstheme="majorEastAsia" w:hint="eastAsia"/>
          <w:sz w:val="24"/>
        </w:rPr>
      </w:pPr>
      <w:r w:rsidRPr="00185178">
        <w:rPr>
          <w:rFonts w:asciiTheme="majorEastAsia" w:eastAsiaTheme="majorEastAsia" w:hAnsiTheme="majorEastAsia" w:cstheme="majorEastAsia" w:hint="eastAsia"/>
          <w:sz w:val="24"/>
        </w:rPr>
        <w:t xml:space="preserve">    1.项目名称：橡塑件</w:t>
      </w:r>
      <w:r w:rsidR="00185178" w:rsidRPr="00185178">
        <w:rPr>
          <w:rFonts w:asciiTheme="majorEastAsia" w:eastAsiaTheme="majorEastAsia" w:hAnsiTheme="majorEastAsia" w:cstheme="majorEastAsia" w:hint="eastAsia"/>
          <w:sz w:val="24"/>
        </w:rPr>
        <w:t>公司新置袖套切断机项目</w:t>
      </w:r>
      <w:r w:rsidRPr="00185178">
        <w:rPr>
          <w:rFonts w:asciiTheme="majorEastAsia" w:eastAsiaTheme="majorEastAsia" w:hAnsiTheme="majorEastAsia" w:cstheme="majorEastAsia" w:hint="eastAsia"/>
          <w:sz w:val="24"/>
        </w:rPr>
        <w:t xml:space="preserve"> </w:t>
      </w:r>
    </w:p>
    <w:p w14:paraId="6D8664D5" w14:textId="28B50055"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70430F" w:rsidRPr="0070430F">
        <w:rPr>
          <w:rFonts w:asciiTheme="majorEastAsia" w:eastAsiaTheme="majorEastAsia" w:hAnsiTheme="majorEastAsia" w:cstheme="majorEastAsia"/>
          <w:sz w:val="24"/>
        </w:rPr>
        <w:t>ZBGL2026010065</w:t>
      </w:r>
    </w:p>
    <w:p w14:paraId="57D740A1"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77D74710" w14:textId="223077E6" w:rsidR="00C8306C" w:rsidRPr="00185178" w:rsidRDefault="00000000" w:rsidP="00185178">
      <w:pPr>
        <w:ind w:firstLineChars="200" w:firstLine="480"/>
        <w:rPr>
          <w:rFonts w:asciiTheme="majorEastAsia" w:eastAsiaTheme="majorEastAsia" w:hAnsiTheme="majorEastAsia" w:cstheme="majorEastAsia" w:hint="eastAsia"/>
          <w:sz w:val="24"/>
        </w:rPr>
      </w:pPr>
      <w:r w:rsidRPr="00185178">
        <w:rPr>
          <w:rFonts w:asciiTheme="majorEastAsia" w:eastAsiaTheme="majorEastAsia" w:hAnsiTheme="majorEastAsia" w:cstheme="majorEastAsia" w:hint="eastAsia"/>
          <w:sz w:val="24"/>
        </w:rPr>
        <w:t>4.采购内容：</w:t>
      </w:r>
      <w:r w:rsidR="00185178" w:rsidRPr="00185178">
        <w:rPr>
          <w:rFonts w:asciiTheme="majorEastAsia" w:eastAsiaTheme="majorEastAsia" w:hAnsiTheme="majorEastAsia" w:cstheme="majorEastAsia" w:hint="eastAsia"/>
          <w:sz w:val="24"/>
        </w:rPr>
        <w:t>袖套切断机</w:t>
      </w:r>
    </w:p>
    <w:p w14:paraId="18CE2434" w14:textId="77777777" w:rsidR="00C8306C"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17390EA8"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50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该项目不允许代理商参标；</w:t>
      </w:r>
    </w:p>
    <w:p w14:paraId="02F3EF18"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2拟投标人应提供营业执照扫描件（需盖章）；</w:t>
      </w:r>
    </w:p>
    <w:p w14:paraId="632817B3"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3拟投标人应提供法定代表人资格证明文件；</w:t>
      </w:r>
    </w:p>
    <w:p w14:paraId="14221FC6"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4拟投标人不存在严重违规或被列入招标人“黑名单”的声明；</w:t>
      </w:r>
    </w:p>
    <w:p w14:paraId="7C29AF11"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662E0B98"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0F7FC021"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2FA79C5"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4E1E54DB"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9投标人须认可招标人的工作指令，包括节、假日能正常开展工作的要求。</w:t>
      </w:r>
    </w:p>
    <w:p w14:paraId="7CAA2AAC"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73415E0" w14:textId="77777777" w:rsidR="00B12DFA" w:rsidRPr="00B12DFA"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11拟投标人的直接或间接股东、法定代表人、董事、监事、高管非重汽员工及其亲属；与招标人存在利害关系可能影响招标公正性的法人、其他组织或者个人，不得参加投标；</w:t>
      </w:r>
    </w:p>
    <w:p w14:paraId="724E7EC5" w14:textId="77777777" w:rsidR="00B12DFA" w:rsidRPr="00B12DFA" w:rsidRDefault="00B12DFA" w:rsidP="00B12DFA">
      <w:pPr>
        <w:framePr w:hSpace="180" w:wrap="around" w:vAnchor="text" w:hAnchor="text" w:xAlign="center" w:y="1"/>
        <w:ind w:firstLine="481"/>
        <w:suppressOverlap/>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lastRenderedPageBreak/>
        <w:t>12本项目不接受联合体投标，拟投标人必须是最终投标单位和签订合同单位，不得以任何理由将已中标项目以任何形式分包或转包给其他单位；</w:t>
      </w:r>
    </w:p>
    <w:p w14:paraId="6D092694" w14:textId="48624C71" w:rsidR="00C8306C" w:rsidRDefault="00B12DFA" w:rsidP="00B12DFA">
      <w:pPr>
        <w:ind w:firstLine="481"/>
        <w:rPr>
          <w:rFonts w:asciiTheme="majorEastAsia" w:eastAsiaTheme="majorEastAsia" w:hAnsiTheme="majorEastAsia" w:cstheme="majorEastAsia" w:hint="eastAsia"/>
          <w:sz w:val="24"/>
        </w:rPr>
      </w:pPr>
      <w:r w:rsidRPr="00B12DFA">
        <w:rPr>
          <w:rFonts w:asciiTheme="majorEastAsia" w:eastAsiaTheme="majorEastAsia" w:hAnsiTheme="majorEastAsia" w:cstheme="majorEastAsia" w:hint="eastAsia"/>
          <w:sz w:val="24"/>
        </w:rPr>
        <w:t>13 近三年内无招标违规、谎报年度报告信息、提供虚假资质资料等行为或其他行政处罚记录；近三年内在经营活动中无与本项目有关的违法及重大违规情况</w:t>
      </w:r>
      <w:r>
        <w:rPr>
          <w:rFonts w:asciiTheme="majorEastAsia" w:eastAsiaTheme="majorEastAsia" w:hAnsiTheme="majorEastAsia" w:cstheme="majorEastAsia" w:hint="eastAsia"/>
          <w:sz w:val="24"/>
        </w:rPr>
        <w:t xml:space="preserve">。 </w:t>
      </w:r>
    </w:p>
    <w:p w14:paraId="1319FF1E" w14:textId="77777777" w:rsidR="00C8306C"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675CE568"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71D9B9DE"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48BC79DA"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019B71F2" w14:textId="6BDF5E0B"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w:t>
      </w:r>
      <w:r w:rsidR="00F113C7">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436F0AE9"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60256C1"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2C6DB57"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51D97F68"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1FF99AB7"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45B12177"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375DBAE8"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21D8269B" w14:textId="560E7216"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F113C7">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C4DD75B"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514BB019" w14:textId="77777777" w:rsidR="00C8306C"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5FAF9A9A" w14:textId="37DC0890" w:rsidR="00C8306C"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B96B29">
        <w:rPr>
          <w:rFonts w:asciiTheme="majorEastAsia" w:eastAsiaTheme="majorEastAsia" w:hAnsiTheme="majorEastAsia" w:cstheme="majorEastAsia" w:hint="eastAsia"/>
          <w:b/>
          <w:bCs/>
          <w:sz w:val="24"/>
          <w:highlight w:val="green"/>
        </w:rPr>
        <w:t>31</w:t>
      </w:r>
      <w:r>
        <w:rPr>
          <w:rFonts w:asciiTheme="majorEastAsia" w:eastAsiaTheme="majorEastAsia" w:hAnsiTheme="majorEastAsia" w:cstheme="majorEastAsia" w:hint="eastAsia"/>
          <w:b/>
          <w:bCs/>
          <w:sz w:val="24"/>
          <w:highlight w:val="green"/>
        </w:rPr>
        <w:t>日17时00分00秒</w:t>
      </w:r>
    </w:p>
    <w:p w14:paraId="6ECAF8E2" w14:textId="77777777" w:rsidR="00C8306C"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7BBAE85D"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4C713823" w14:textId="77777777" w:rsidR="00C8306C"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2E837666" w14:textId="6D8E06FA"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w:t>
      </w:r>
      <w:r w:rsidR="00B96B29">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0461FF2D" w14:textId="77777777"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3E8705D7" w14:textId="77777777" w:rsidR="00C8306C"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5CF7CE30"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29ADF369" w14:textId="554183E4"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2026-01-</w:t>
      </w:r>
      <w:r w:rsidR="00B96B29">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09:00:0</w:t>
      </w:r>
      <w:r w:rsidRPr="0046166D">
        <w:rPr>
          <w:rFonts w:asciiTheme="majorEastAsia" w:eastAsiaTheme="majorEastAsia" w:hAnsiTheme="majorEastAsia" w:cstheme="majorEastAsia" w:hint="eastAsia"/>
          <w:sz w:val="24"/>
          <w:highlight w:val="green"/>
        </w:rPr>
        <w:t xml:space="preserve">0 </w:t>
      </w:r>
    </w:p>
    <w:p w14:paraId="115FD32C" w14:textId="77777777" w:rsidR="00C8306C"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sidR="00C8306C">
        <w:fldChar w:fldCharType="begin"/>
      </w:r>
      <w:r w:rsidR="00C8306C">
        <w:instrText>HYPERLINK "https://ecaitong.sinotruk.com:8012/" \l "/login"</w:instrText>
      </w:r>
      <w:r w:rsidR="00C8306C">
        <w:fldChar w:fldCharType="separate"/>
      </w:r>
      <w:r w:rsidR="00C8306C">
        <w:rPr>
          <w:rStyle w:val="ab"/>
          <w:rFonts w:ascii="宋体" w:eastAsia="宋体" w:hAnsi="宋体" w:cs="宋体"/>
          <w:sz w:val="24"/>
        </w:rPr>
        <w:t>中国重汽e采通</w:t>
      </w:r>
      <w:r w:rsidR="00C8306C">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434F22A" w14:textId="77777777" w:rsidR="00C8306C"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1E3AEB0F" w14:textId="27A07EA6" w:rsidR="00C8306C"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w:t>
      </w:r>
      <w:r w:rsidR="00B96B29">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B96B29">
        <w:rPr>
          <w:rFonts w:asciiTheme="majorEastAsia" w:eastAsiaTheme="majorEastAsia" w:hAnsiTheme="majorEastAsia" w:cstheme="majorEastAsia" w:hint="eastAsia"/>
          <w:sz w:val="24"/>
          <w:highlight w:val="green"/>
        </w:rPr>
        <w:t>03</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555861F5" w14:textId="77777777" w:rsidR="00C8306C"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lastRenderedPageBreak/>
        <w:t>2.开标地点：</w:t>
      </w:r>
      <w:r>
        <w:rPr>
          <w:rFonts w:ascii="宋体" w:eastAsia="宋体" w:hAnsi="宋体" w:cs="宋体" w:hint="eastAsia"/>
          <w:sz w:val="24"/>
        </w:rPr>
        <w:t xml:space="preserve">线上会议 </w:t>
      </w:r>
    </w:p>
    <w:p w14:paraId="3AB2E718"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7C585D8E" w14:textId="77777777" w:rsidR="00C8306C"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650A089E" w14:textId="77777777" w:rsidR="00C8306C"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4CF9954D"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1DE18723"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700A0D39" w14:textId="782DA3AF"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4CAA36CC" w14:textId="2FCA226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113C7">
        <w:rPr>
          <w:rFonts w:asciiTheme="majorEastAsia" w:eastAsiaTheme="majorEastAsia" w:hAnsiTheme="majorEastAsia" w:cstheme="majorEastAsia" w:hint="eastAsia"/>
          <w:sz w:val="24"/>
        </w:rPr>
        <w:t>安士刚</w:t>
      </w:r>
    </w:p>
    <w:p w14:paraId="390509F3" w14:textId="74771313"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113C7">
        <w:rPr>
          <w:rFonts w:asciiTheme="majorEastAsia" w:eastAsiaTheme="majorEastAsia" w:hAnsiTheme="majorEastAsia" w:cstheme="majorEastAsia" w:hint="eastAsia"/>
          <w:sz w:val="24"/>
        </w:rPr>
        <w:t>13964010708</w:t>
      </w:r>
    </w:p>
    <w:p w14:paraId="115B80F4" w14:textId="5045EC4C"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113C7">
        <w:rPr>
          <w:rFonts w:asciiTheme="majorEastAsia" w:eastAsiaTheme="majorEastAsia" w:hAnsiTheme="majorEastAsia" w:cstheme="majorEastAsia" w:hint="eastAsia"/>
          <w:sz w:val="24"/>
        </w:rPr>
        <w:t>anshigang</w:t>
      </w:r>
      <w:r>
        <w:rPr>
          <w:rFonts w:asciiTheme="majorEastAsia" w:eastAsiaTheme="majorEastAsia" w:hAnsiTheme="majorEastAsia" w:cstheme="majorEastAsia" w:hint="eastAsia"/>
          <w:sz w:val="24"/>
        </w:rPr>
        <w:t>@sinotruk.com</w:t>
      </w:r>
    </w:p>
    <w:p w14:paraId="7E6EC3AA" w14:textId="40F9AE09"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w:t>
      </w:r>
      <w:r w:rsidR="00F113C7">
        <w:rPr>
          <w:rFonts w:asciiTheme="majorEastAsia" w:eastAsiaTheme="majorEastAsia" w:hAnsiTheme="majorEastAsia" w:cstheme="majorEastAsia" w:hint="eastAsia"/>
          <w:sz w:val="24"/>
        </w:rPr>
        <w:t>安士刚</w:t>
      </w:r>
    </w:p>
    <w:p w14:paraId="7A554558" w14:textId="77777777"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4523316" w14:textId="77777777"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邮箱：anshigang@sinotruk.com</w:t>
      </w:r>
    </w:p>
    <w:p w14:paraId="507E9F0B" w14:textId="77777777" w:rsidR="00C8306C"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24A850D9" w14:textId="77777777" w:rsidR="00C8306C"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32653A" w14:textId="77777777" w:rsidR="00C8306C"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70625E73" w14:textId="77777777" w:rsidR="00C8306C"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3" w:name="_Toc23117"/>
      <w:bookmarkStart w:id="4" w:name="_Toc20564"/>
      <w:bookmarkStart w:id="5" w:name="_Toc28575"/>
      <w:r>
        <w:rPr>
          <w:rFonts w:ascii="仿宋_GB2312" w:eastAsia="仿宋_GB2312" w:hAnsi="仿宋_GB2312" w:cs="仿宋_GB2312" w:hint="eastAsia"/>
          <w:b/>
          <w:bCs/>
          <w:sz w:val="36"/>
          <w:szCs w:val="36"/>
        </w:rPr>
        <w:lastRenderedPageBreak/>
        <w:t>附件1</w:t>
      </w:r>
      <w:bookmarkStart w:id="6" w:name="_Toc639004"/>
      <w:bookmarkStart w:id="7" w:name="_Toc353881012"/>
      <w:bookmarkStart w:id="8" w:name="_Toc25811"/>
      <w:bookmarkStart w:id="9" w:name="_Toc212369550"/>
      <w:r>
        <w:rPr>
          <w:rFonts w:ascii="仿宋_GB2312" w:eastAsia="仿宋_GB2312" w:hAnsi="仿宋_GB2312" w:cs="仿宋_GB2312" w:hint="eastAsia"/>
          <w:b/>
          <w:bCs/>
          <w:sz w:val="36"/>
          <w:szCs w:val="36"/>
        </w:rPr>
        <w:t xml:space="preserve"> 投标函</w:t>
      </w:r>
      <w:bookmarkEnd w:id="3"/>
      <w:bookmarkEnd w:id="4"/>
      <w:bookmarkEnd w:id="5"/>
      <w:bookmarkEnd w:id="6"/>
      <w:bookmarkEnd w:id="7"/>
      <w:bookmarkEnd w:id="8"/>
      <w:bookmarkEnd w:id="9"/>
    </w:p>
    <w:p w14:paraId="08CE4FB3"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6DD44B7C" w14:textId="15333BEA"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215343">
        <w:rPr>
          <w:rFonts w:ascii="仿宋_GB2312" w:eastAsia="仿宋_GB2312" w:hAnsi="仿宋_GB2312" w:cs="仿宋_GB2312" w:hint="eastAsia"/>
          <w:color w:val="000000"/>
          <w:sz w:val="24"/>
        </w:rPr>
        <w:t>公司新置袖套切断机项目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0460BC80"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E2C3612"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51231386"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49B0E45B"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22354762"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710049A6"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33165759"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7B21B67D"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5762CC59"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044664C0"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1B93DB3D"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124E8390"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919DAF7"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1FF223A7"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274E830E"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0A066B35"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34B8FCB" w14:textId="77777777" w:rsidR="00C8306C" w:rsidRDefault="00C8306C">
      <w:pPr>
        <w:rPr>
          <w:rFonts w:ascii="仿宋_GB2312" w:eastAsia="仿宋_GB2312" w:hAnsi="仿宋_GB2312" w:cs="仿宋_GB2312" w:hint="eastAsia"/>
          <w:color w:val="000000"/>
          <w:sz w:val="24"/>
        </w:rPr>
      </w:pPr>
    </w:p>
    <w:p w14:paraId="74D839C8" w14:textId="77777777" w:rsidR="00C8306C" w:rsidRDefault="00000000">
      <w:pPr>
        <w:rPr>
          <w:rFonts w:ascii="仿宋_GB2312" w:eastAsia="仿宋_GB2312" w:hAnsi="仿宋_GB2312" w:cs="仿宋_GB2312" w:hint="eastAsia"/>
          <w:b/>
          <w:bCs/>
          <w:sz w:val="36"/>
          <w:szCs w:val="36"/>
        </w:rPr>
      </w:pPr>
      <w:bookmarkStart w:id="10" w:name="_Toc16460"/>
      <w:bookmarkStart w:id="11" w:name="_Toc31515"/>
      <w:bookmarkStart w:id="12" w:name="_Toc6733"/>
      <w:r>
        <w:rPr>
          <w:rFonts w:ascii="仿宋_GB2312" w:eastAsia="仿宋_GB2312" w:hAnsi="仿宋_GB2312" w:cs="仿宋_GB2312" w:hint="eastAsia"/>
          <w:b/>
          <w:bCs/>
          <w:sz w:val="36"/>
          <w:szCs w:val="36"/>
        </w:rPr>
        <w:br w:type="page"/>
      </w:r>
    </w:p>
    <w:p w14:paraId="262DA219" w14:textId="77777777" w:rsidR="00C8306C"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0"/>
      <w:bookmarkEnd w:id="11"/>
      <w:bookmarkEnd w:id="12"/>
    </w:p>
    <w:p w14:paraId="3FB0570C" w14:textId="77777777" w:rsidR="00C8306C" w:rsidRDefault="00C8306C">
      <w:pPr>
        <w:adjustRightInd w:val="0"/>
        <w:snapToGrid w:val="0"/>
        <w:spacing w:beforeLines="30" w:before="93" w:line="240" w:lineRule="exact"/>
        <w:jc w:val="center"/>
        <w:rPr>
          <w:rFonts w:ascii="仿宋_GB2312" w:eastAsia="仿宋_GB2312" w:hAnsi="仿宋_GB2312" w:cs="仿宋_GB2312" w:hint="eastAsia"/>
          <w:sz w:val="24"/>
          <w:szCs w:val="20"/>
        </w:rPr>
      </w:pPr>
    </w:p>
    <w:p w14:paraId="6B084983" w14:textId="11BE322D"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中国重汽集团橡塑件</w:t>
      </w:r>
      <w:r w:rsidR="00215343">
        <w:rPr>
          <w:rFonts w:ascii="仿宋_GB2312" w:eastAsia="仿宋_GB2312" w:hAnsi="仿宋_GB2312" w:cs="仿宋_GB2312" w:hint="eastAsia"/>
          <w:color w:val="000000"/>
          <w:sz w:val="24"/>
          <w:u w:val="single"/>
        </w:rPr>
        <w:t>公司新置袖套切断机项目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37F924D8"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C8306C" w14:paraId="2A30DA2F" w14:textId="77777777">
        <w:trPr>
          <w:trHeight w:val="3407"/>
          <w:jc w:val="center"/>
        </w:trPr>
        <w:tc>
          <w:tcPr>
            <w:tcW w:w="8590" w:type="dxa"/>
            <w:tcBorders>
              <w:top w:val="single" w:sz="4" w:space="0" w:color="auto"/>
              <w:bottom w:val="single" w:sz="4" w:space="0" w:color="auto"/>
            </w:tcBorders>
            <w:vAlign w:val="center"/>
          </w:tcPr>
          <w:p w14:paraId="6C074EDA" w14:textId="77777777" w:rsidR="00C8306C"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6F68FFF9" w14:textId="77777777" w:rsidR="00C8306C"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2F2F181D"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3CBCDE9C"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34B4EADA"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1BA2816B"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444B9FA4"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24383224"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1AE86792" w14:textId="77777777" w:rsidR="00C8306C"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60DA135E" w14:textId="77777777" w:rsidR="00C8306C" w:rsidRDefault="00C8306C">
      <w:pPr>
        <w:rPr>
          <w:rFonts w:ascii="仿宋_GB2312" w:eastAsia="仿宋_GB2312" w:hAnsi="仿宋_GB2312" w:cs="仿宋_GB2312" w:hint="eastAsia"/>
          <w:b/>
          <w:bCs/>
          <w:color w:val="000000"/>
          <w:sz w:val="28"/>
          <w:szCs w:val="20"/>
        </w:rPr>
      </w:pPr>
    </w:p>
    <w:p w14:paraId="2925FA5B" w14:textId="77777777" w:rsidR="00C8306C" w:rsidRDefault="00C8306C">
      <w:pPr>
        <w:pStyle w:val="a1"/>
        <w:rPr>
          <w:rFonts w:ascii="仿宋_GB2312" w:eastAsia="仿宋_GB2312" w:hAnsi="仿宋_GB2312" w:cs="仿宋_GB2312" w:hint="eastAsia"/>
          <w:b/>
          <w:bCs/>
          <w:color w:val="000000"/>
          <w:sz w:val="28"/>
        </w:rPr>
        <w:sectPr w:rsidR="00C8306C">
          <w:pgSz w:w="11906" w:h="16838"/>
          <w:pgMar w:top="1588" w:right="1418" w:bottom="1134" w:left="1418" w:header="851" w:footer="992" w:gutter="0"/>
          <w:cols w:space="720"/>
          <w:titlePg/>
          <w:docGrid w:type="lines" w:linePitch="312"/>
        </w:sectPr>
      </w:pPr>
    </w:p>
    <w:p w14:paraId="31023C8B" w14:textId="77777777" w:rsidR="00C8306C"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3" w:name="_Toc27444"/>
      <w:bookmarkStart w:id="14" w:name="_Toc24567"/>
      <w:bookmarkStart w:id="15" w:name="_Toc13989"/>
      <w:r>
        <w:rPr>
          <w:rFonts w:ascii="仿宋_GB2312" w:eastAsia="仿宋_GB2312" w:hAnsi="仿宋_GB2312" w:cs="仿宋_GB2312" w:hint="eastAsia"/>
          <w:b/>
          <w:bCs/>
          <w:sz w:val="36"/>
          <w:szCs w:val="36"/>
        </w:rPr>
        <w:lastRenderedPageBreak/>
        <w:t>附件3 投标人基本情况表</w:t>
      </w:r>
      <w:bookmarkEnd w:id="13"/>
      <w:bookmarkEnd w:id="14"/>
      <w:bookmarkEnd w:id="15"/>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C8306C" w14:paraId="2AE5DFDC" w14:textId="77777777">
        <w:trPr>
          <w:trHeight w:val="411"/>
        </w:trPr>
        <w:tc>
          <w:tcPr>
            <w:tcW w:w="1956" w:type="dxa"/>
          </w:tcPr>
          <w:p w14:paraId="3DD95EE9" w14:textId="77777777" w:rsidR="00C8306C"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571AF63F"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065B46A" w14:textId="77777777" w:rsidR="00C8306C"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8C72512"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r>
      <w:tr w:rsidR="00C8306C" w14:paraId="65E5CAAA" w14:textId="77777777">
        <w:trPr>
          <w:trHeight w:val="502"/>
        </w:trPr>
        <w:tc>
          <w:tcPr>
            <w:tcW w:w="1956" w:type="dxa"/>
          </w:tcPr>
          <w:p w14:paraId="4FC9B6DD" w14:textId="77777777" w:rsidR="00C8306C"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0879221E"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2A1E869B" w14:textId="77777777" w:rsidR="00C8306C"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701EBA81"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r>
      <w:tr w:rsidR="00C8306C" w14:paraId="380C4E34" w14:textId="77777777">
        <w:trPr>
          <w:trHeight w:val="376"/>
        </w:trPr>
        <w:tc>
          <w:tcPr>
            <w:tcW w:w="1956" w:type="dxa"/>
          </w:tcPr>
          <w:p w14:paraId="3B9CD9DD" w14:textId="77777777" w:rsidR="00C8306C"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0B5EC1AA"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D384A15" w14:textId="77777777" w:rsidR="00C8306C"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37EF1BB"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r>
      <w:tr w:rsidR="00C8306C" w14:paraId="32576E7C" w14:textId="77777777">
        <w:trPr>
          <w:trHeight w:val="464"/>
        </w:trPr>
        <w:tc>
          <w:tcPr>
            <w:tcW w:w="1956" w:type="dxa"/>
          </w:tcPr>
          <w:p w14:paraId="4B20EE5E" w14:textId="77777777" w:rsidR="00C8306C"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49655EF2" w14:textId="77777777" w:rsidR="00C8306C" w:rsidRDefault="00C8306C">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50F838BD" w14:textId="77777777" w:rsidR="00C8306C"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5DA587CB" w14:textId="77777777" w:rsidR="00C8306C" w:rsidRDefault="00C8306C">
            <w:pPr>
              <w:widowControl/>
              <w:jc w:val="center"/>
              <w:textAlignment w:val="center"/>
              <w:rPr>
                <w:rFonts w:ascii="仿宋_GB2312" w:eastAsia="仿宋_GB2312" w:hAnsi="仿宋_GB2312" w:cs="仿宋_GB2312" w:hint="eastAsia"/>
                <w:color w:val="000000" w:themeColor="text1"/>
                <w:sz w:val="24"/>
              </w:rPr>
            </w:pPr>
          </w:p>
        </w:tc>
      </w:tr>
      <w:tr w:rsidR="00C8306C" w14:paraId="2069FF70" w14:textId="77777777">
        <w:trPr>
          <w:trHeight w:val="492"/>
        </w:trPr>
        <w:tc>
          <w:tcPr>
            <w:tcW w:w="1956" w:type="dxa"/>
          </w:tcPr>
          <w:p w14:paraId="5F364890" w14:textId="77777777" w:rsidR="00C8306C"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408A9B06" w14:textId="77777777" w:rsidR="00C8306C"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C8306C" w14:paraId="4B1F6F9B" w14:textId="77777777">
        <w:trPr>
          <w:trHeight w:val="492"/>
        </w:trPr>
        <w:tc>
          <w:tcPr>
            <w:tcW w:w="1956" w:type="dxa"/>
          </w:tcPr>
          <w:p w14:paraId="1D791F64" w14:textId="77777777" w:rsidR="00C8306C"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4AB5FF8B" w14:textId="77777777" w:rsidR="00C8306C" w:rsidRDefault="00C8306C">
            <w:pPr>
              <w:widowControl/>
              <w:rPr>
                <w:rFonts w:ascii="仿宋_GB2312" w:eastAsia="仿宋_GB2312" w:hAnsi="仿宋_GB2312" w:cs="仿宋_GB2312" w:hint="eastAsia"/>
                <w:kern w:val="0"/>
                <w:sz w:val="24"/>
                <w:lang w:bidi="ar"/>
              </w:rPr>
            </w:pPr>
          </w:p>
        </w:tc>
        <w:tc>
          <w:tcPr>
            <w:tcW w:w="1097" w:type="dxa"/>
          </w:tcPr>
          <w:p w14:paraId="43194486" w14:textId="77777777" w:rsidR="00C8306C"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3B669808" w14:textId="77777777" w:rsidR="00C8306C"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69E32C17" w14:textId="77777777" w:rsidR="00C8306C"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C8306C" w14:paraId="55ACB89F" w14:textId="77777777">
        <w:trPr>
          <w:trHeight w:val="405"/>
        </w:trPr>
        <w:tc>
          <w:tcPr>
            <w:tcW w:w="9456" w:type="dxa"/>
            <w:gridSpan w:val="7"/>
          </w:tcPr>
          <w:p w14:paraId="100973D0" w14:textId="77777777" w:rsidR="00C8306C"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C8306C" w14:paraId="7E86673A" w14:textId="77777777">
        <w:trPr>
          <w:trHeight w:val="595"/>
        </w:trPr>
        <w:tc>
          <w:tcPr>
            <w:tcW w:w="1956" w:type="dxa"/>
            <w:vAlign w:val="center"/>
          </w:tcPr>
          <w:p w14:paraId="5E337F3B"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78A4E19B" w14:textId="77777777" w:rsidR="00C8306C" w:rsidRDefault="00C8306C">
            <w:pPr>
              <w:widowControl/>
              <w:textAlignment w:val="center"/>
              <w:rPr>
                <w:rFonts w:ascii="仿宋_GB2312" w:eastAsia="仿宋_GB2312" w:hAnsi="仿宋_GB2312" w:cs="仿宋_GB2312" w:hint="eastAsia"/>
                <w:sz w:val="24"/>
              </w:rPr>
            </w:pPr>
          </w:p>
        </w:tc>
        <w:tc>
          <w:tcPr>
            <w:tcW w:w="1530" w:type="dxa"/>
            <w:vAlign w:val="center"/>
          </w:tcPr>
          <w:p w14:paraId="686FFC14"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2B268660" w14:textId="77777777" w:rsidR="00C8306C" w:rsidRDefault="00C8306C">
            <w:pPr>
              <w:widowControl/>
              <w:jc w:val="center"/>
              <w:textAlignment w:val="center"/>
              <w:rPr>
                <w:rFonts w:ascii="仿宋_GB2312" w:eastAsia="仿宋_GB2312" w:hAnsi="仿宋_GB2312" w:cs="仿宋_GB2312" w:hint="eastAsia"/>
                <w:sz w:val="24"/>
              </w:rPr>
            </w:pPr>
          </w:p>
        </w:tc>
        <w:tc>
          <w:tcPr>
            <w:tcW w:w="1097" w:type="dxa"/>
            <w:vAlign w:val="center"/>
          </w:tcPr>
          <w:p w14:paraId="7FFDD50E" w14:textId="77777777" w:rsidR="00C8306C"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E38587" w14:textId="77777777" w:rsidR="00C8306C" w:rsidRDefault="00C8306C">
            <w:pPr>
              <w:widowControl/>
              <w:jc w:val="center"/>
              <w:textAlignment w:val="center"/>
              <w:rPr>
                <w:rFonts w:ascii="仿宋_GB2312" w:eastAsia="仿宋_GB2312" w:hAnsi="仿宋_GB2312" w:cs="仿宋_GB2312" w:hint="eastAsia"/>
                <w:sz w:val="24"/>
              </w:rPr>
            </w:pPr>
          </w:p>
        </w:tc>
      </w:tr>
      <w:tr w:rsidR="00C8306C" w14:paraId="1B096CAB" w14:textId="77777777">
        <w:trPr>
          <w:trHeight w:val="975"/>
        </w:trPr>
        <w:tc>
          <w:tcPr>
            <w:tcW w:w="1956" w:type="dxa"/>
            <w:vAlign w:val="center"/>
          </w:tcPr>
          <w:p w14:paraId="05331E73"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1523D75B" w14:textId="77777777" w:rsidR="00C8306C"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C8306C" w14:paraId="679A1E18" w14:textId="77777777">
        <w:trPr>
          <w:trHeight w:val="786"/>
        </w:trPr>
        <w:tc>
          <w:tcPr>
            <w:tcW w:w="1956" w:type="dxa"/>
            <w:vAlign w:val="center"/>
          </w:tcPr>
          <w:p w14:paraId="539A8ED9"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6B66F38B" w14:textId="77777777" w:rsidR="00C8306C"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C8306C" w14:paraId="522D0E7A" w14:textId="77777777">
        <w:trPr>
          <w:trHeight w:val="1049"/>
        </w:trPr>
        <w:tc>
          <w:tcPr>
            <w:tcW w:w="1956" w:type="dxa"/>
            <w:vAlign w:val="center"/>
          </w:tcPr>
          <w:p w14:paraId="1E816FA3"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66A48FC9" w14:textId="77777777" w:rsidR="00C8306C"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C8306C" w14:paraId="335E7494" w14:textId="77777777">
        <w:trPr>
          <w:trHeight w:val="1105"/>
        </w:trPr>
        <w:tc>
          <w:tcPr>
            <w:tcW w:w="1956" w:type="dxa"/>
            <w:vAlign w:val="center"/>
          </w:tcPr>
          <w:p w14:paraId="25912CD9"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4D724218" w14:textId="77777777" w:rsidR="00C8306C"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C8306C" w14:paraId="2A979817" w14:textId="77777777">
        <w:trPr>
          <w:trHeight w:val="1020"/>
        </w:trPr>
        <w:tc>
          <w:tcPr>
            <w:tcW w:w="1956" w:type="dxa"/>
            <w:vAlign w:val="center"/>
          </w:tcPr>
          <w:p w14:paraId="49AB0DC8" w14:textId="77777777" w:rsidR="00C8306C"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423C9E74" w14:textId="77777777" w:rsidR="00C8306C"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C8306C" w14:paraId="343722BD" w14:textId="77777777">
        <w:trPr>
          <w:trHeight w:val="1020"/>
        </w:trPr>
        <w:tc>
          <w:tcPr>
            <w:tcW w:w="1956" w:type="dxa"/>
            <w:vAlign w:val="center"/>
          </w:tcPr>
          <w:p w14:paraId="14B27CEE" w14:textId="77777777" w:rsidR="00C8306C"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1E6F7062" w14:textId="77777777" w:rsidR="00C8306C" w:rsidRDefault="00C8306C">
            <w:pPr>
              <w:widowControl/>
              <w:jc w:val="left"/>
              <w:rPr>
                <w:rFonts w:ascii="仿宋_GB2312" w:eastAsia="仿宋_GB2312" w:hAnsi="仿宋_GB2312" w:cs="仿宋_GB2312" w:hint="eastAsia"/>
                <w:kern w:val="0"/>
                <w:sz w:val="24"/>
                <w:lang w:bidi="ar"/>
              </w:rPr>
            </w:pPr>
          </w:p>
        </w:tc>
      </w:tr>
    </w:tbl>
    <w:p w14:paraId="423C7CE9" w14:textId="77777777" w:rsidR="00C8306C" w:rsidRDefault="00C8306C">
      <w:pPr>
        <w:pStyle w:val="a1"/>
        <w:rPr>
          <w:rFonts w:ascii="仿宋_GB2312" w:eastAsia="仿宋_GB2312" w:hAnsi="仿宋_GB2312" w:cs="仿宋_GB2312" w:hint="eastAsia"/>
          <w:b/>
          <w:bCs/>
          <w:color w:val="000000"/>
          <w:sz w:val="24"/>
          <w:szCs w:val="24"/>
        </w:rPr>
      </w:pPr>
    </w:p>
    <w:p w14:paraId="2590BEBA" w14:textId="77777777" w:rsidR="00C8306C" w:rsidRDefault="00000000">
      <w:pPr>
        <w:rPr>
          <w:rFonts w:ascii="仿宋_GB2312" w:eastAsia="仿宋_GB2312" w:hAnsi="仿宋_GB2312" w:cs="仿宋_GB2312" w:hint="eastAsia"/>
          <w:b/>
          <w:bCs/>
          <w:sz w:val="36"/>
          <w:szCs w:val="36"/>
        </w:rPr>
      </w:pPr>
      <w:bookmarkStart w:id="16" w:name="_Toc17882"/>
      <w:bookmarkStart w:id="17" w:name="_Toc21910"/>
      <w:bookmarkStart w:id="18" w:name="_Toc21977"/>
      <w:r>
        <w:rPr>
          <w:rFonts w:ascii="仿宋_GB2312" w:eastAsia="仿宋_GB2312" w:hAnsi="仿宋_GB2312" w:cs="仿宋_GB2312" w:hint="eastAsia"/>
          <w:b/>
          <w:bCs/>
          <w:sz w:val="36"/>
          <w:szCs w:val="36"/>
        </w:rPr>
        <w:br w:type="page"/>
      </w:r>
    </w:p>
    <w:p w14:paraId="3CF1B55F" w14:textId="77777777" w:rsidR="00C8306C"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6"/>
      <w:bookmarkEnd w:id="17"/>
      <w:bookmarkEnd w:id="18"/>
    </w:p>
    <w:p w14:paraId="1FC7C226" w14:textId="77777777" w:rsidR="00C8306C" w:rsidRDefault="00C8306C">
      <w:pPr>
        <w:spacing w:line="240" w:lineRule="exact"/>
        <w:jc w:val="center"/>
        <w:rPr>
          <w:rFonts w:ascii="仿宋_GB2312" w:eastAsia="仿宋_GB2312" w:hAnsi="仿宋_GB2312" w:cs="仿宋_GB2312" w:hint="eastAsia"/>
          <w:b/>
          <w:bCs/>
          <w:sz w:val="36"/>
          <w:szCs w:val="20"/>
        </w:rPr>
      </w:pPr>
    </w:p>
    <w:p w14:paraId="4D6FEDF7" w14:textId="7BDFD835" w:rsidR="00C8306C"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中国重汽集团橡塑件</w:t>
      </w:r>
      <w:r w:rsidR="00215343">
        <w:rPr>
          <w:rFonts w:ascii="仿宋_GB2312" w:eastAsia="仿宋_GB2312" w:hAnsi="仿宋_GB2312" w:cs="仿宋_GB2312" w:hint="eastAsia"/>
          <w:b/>
          <w:bCs/>
          <w:sz w:val="24"/>
          <w:u w:val="single"/>
        </w:rPr>
        <w:t>公司新置袖套切断机项目</w:t>
      </w:r>
    </w:p>
    <w:p w14:paraId="5A09057B" w14:textId="77777777" w:rsidR="00C8306C"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272416FA" w14:textId="77777777" w:rsidR="00C8306C"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2E923FC0" w14:textId="77777777" w:rsidR="00C8306C"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BA474CE"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21C453"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75748D"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E051B3D"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4F2E115"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4B1A802"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E875C92"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9F73305"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B6D0275"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00432D2"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C1E86EB"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A2ABD09" w14:textId="77777777" w:rsidR="00C8306C" w:rsidRDefault="00C8306C">
      <w:pPr>
        <w:spacing w:line="360" w:lineRule="auto"/>
        <w:ind w:firstLineChars="200" w:firstLine="480"/>
        <w:rPr>
          <w:rFonts w:ascii="仿宋_GB2312" w:eastAsia="仿宋_GB2312" w:hAnsi="仿宋_GB2312" w:cs="仿宋_GB2312" w:hint="eastAsia"/>
          <w:sz w:val="24"/>
          <w:szCs w:val="20"/>
          <w:u w:val="single"/>
        </w:rPr>
      </w:pPr>
    </w:p>
    <w:p w14:paraId="64A2F00A"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59DF8D71"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704211C6"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1B0BE16" w14:textId="77777777" w:rsidR="00C8306C" w:rsidRDefault="00C8306C">
      <w:pPr>
        <w:rPr>
          <w:rFonts w:ascii="仿宋_GB2312" w:eastAsia="仿宋_GB2312" w:hAnsi="仿宋_GB2312" w:cs="仿宋_GB2312" w:hint="eastAsia"/>
          <w:b/>
          <w:bCs/>
          <w:color w:val="000000"/>
          <w:sz w:val="28"/>
          <w:szCs w:val="20"/>
        </w:rPr>
        <w:sectPr w:rsidR="00C8306C">
          <w:footerReference w:type="default" r:id="rId8"/>
          <w:footerReference w:type="first" r:id="rId9"/>
          <w:pgSz w:w="11906" w:h="16838"/>
          <w:pgMar w:top="1588" w:right="1418" w:bottom="1134" w:left="1418" w:header="851" w:footer="992" w:gutter="0"/>
          <w:cols w:space="720"/>
          <w:titlePg/>
          <w:docGrid w:type="lines" w:linePitch="312"/>
        </w:sectPr>
      </w:pPr>
    </w:p>
    <w:p w14:paraId="64790DDC" w14:textId="77777777" w:rsidR="00C8306C"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9" w:name="_Toc17522"/>
      <w:bookmarkStart w:id="20" w:name="_Toc32609"/>
      <w:bookmarkStart w:id="21" w:name="_Toc26990"/>
      <w:r>
        <w:rPr>
          <w:rFonts w:ascii="仿宋_GB2312" w:eastAsia="仿宋_GB2312" w:hAnsi="仿宋_GB2312" w:cs="仿宋_GB2312" w:hint="eastAsia"/>
          <w:b/>
          <w:bCs/>
          <w:sz w:val="36"/>
          <w:szCs w:val="36"/>
        </w:rPr>
        <w:lastRenderedPageBreak/>
        <w:t>附件5 2022年1月1日至今同类项目业绩一览表</w:t>
      </w:r>
      <w:bookmarkEnd w:id="19"/>
      <w:bookmarkEnd w:id="20"/>
      <w:bookmarkEnd w:id="21"/>
    </w:p>
    <w:p w14:paraId="13158FC9" w14:textId="3B2E59E0"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中国重汽集团橡塑件</w:t>
      </w:r>
      <w:r w:rsidR="00215343">
        <w:rPr>
          <w:rFonts w:ascii="仿宋_GB2312" w:eastAsia="仿宋_GB2312" w:hAnsi="仿宋_GB2312" w:cs="仿宋_GB2312" w:hint="eastAsia"/>
          <w:b/>
          <w:bCs/>
          <w:sz w:val="24"/>
          <w:u w:val="single"/>
        </w:rPr>
        <w:t>公司新置袖套切断机项目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C8306C" w14:paraId="297D5962" w14:textId="77777777">
        <w:trPr>
          <w:trHeight w:val="620"/>
        </w:trPr>
        <w:tc>
          <w:tcPr>
            <w:tcW w:w="860" w:type="dxa"/>
            <w:vAlign w:val="center"/>
          </w:tcPr>
          <w:p w14:paraId="3D39C3D9" w14:textId="77777777" w:rsidR="00C8306C"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6C1B2DA7" w14:textId="77777777" w:rsidR="00C8306C"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69B346FE" w14:textId="77777777" w:rsidR="00C8306C"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DB76AB2" w14:textId="77777777" w:rsidR="00C8306C"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20850223" w14:textId="77777777" w:rsidR="00C8306C"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29AFB988" w14:textId="77777777" w:rsidR="00C8306C"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556D4E74" w14:textId="77777777" w:rsidR="00C8306C"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5D678CE2" w14:textId="77777777" w:rsidR="00C8306C"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6894A4A6" w14:textId="77777777" w:rsidR="00C8306C"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C8306C" w14:paraId="2C13C75F" w14:textId="77777777">
        <w:trPr>
          <w:trHeight w:val="620"/>
        </w:trPr>
        <w:tc>
          <w:tcPr>
            <w:tcW w:w="860" w:type="dxa"/>
          </w:tcPr>
          <w:p w14:paraId="48DADFB7" w14:textId="77777777" w:rsidR="00C8306C" w:rsidRDefault="00C8306C">
            <w:pPr>
              <w:ind w:left="420" w:hanging="420"/>
              <w:rPr>
                <w:rFonts w:ascii="仿宋_GB2312" w:eastAsia="仿宋_GB2312" w:hAnsi="仿宋_GB2312" w:cs="仿宋_GB2312" w:hint="eastAsia"/>
                <w:b/>
                <w:szCs w:val="20"/>
              </w:rPr>
            </w:pPr>
          </w:p>
        </w:tc>
        <w:tc>
          <w:tcPr>
            <w:tcW w:w="2082" w:type="dxa"/>
          </w:tcPr>
          <w:p w14:paraId="0FC54487" w14:textId="77777777" w:rsidR="00C8306C" w:rsidRDefault="00C8306C">
            <w:pPr>
              <w:ind w:left="420" w:hanging="420"/>
              <w:rPr>
                <w:rFonts w:ascii="仿宋_GB2312" w:eastAsia="仿宋_GB2312" w:hAnsi="仿宋_GB2312" w:cs="仿宋_GB2312" w:hint="eastAsia"/>
                <w:b/>
                <w:szCs w:val="20"/>
              </w:rPr>
            </w:pPr>
          </w:p>
        </w:tc>
        <w:tc>
          <w:tcPr>
            <w:tcW w:w="1355" w:type="dxa"/>
          </w:tcPr>
          <w:p w14:paraId="1DE2A8BD" w14:textId="77777777" w:rsidR="00C8306C" w:rsidRDefault="00C8306C">
            <w:pPr>
              <w:ind w:left="420" w:hanging="420"/>
              <w:rPr>
                <w:rFonts w:ascii="仿宋_GB2312" w:eastAsia="仿宋_GB2312" w:hAnsi="仿宋_GB2312" w:cs="仿宋_GB2312" w:hint="eastAsia"/>
                <w:b/>
                <w:szCs w:val="20"/>
              </w:rPr>
            </w:pPr>
          </w:p>
        </w:tc>
        <w:tc>
          <w:tcPr>
            <w:tcW w:w="826" w:type="dxa"/>
          </w:tcPr>
          <w:p w14:paraId="1B702F42" w14:textId="77777777" w:rsidR="00C8306C" w:rsidRDefault="00C8306C">
            <w:pPr>
              <w:ind w:left="420" w:hanging="420"/>
              <w:rPr>
                <w:rFonts w:ascii="仿宋_GB2312" w:eastAsia="仿宋_GB2312" w:hAnsi="仿宋_GB2312" w:cs="仿宋_GB2312" w:hint="eastAsia"/>
                <w:b/>
                <w:szCs w:val="20"/>
              </w:rPr>
            </w:pPr>
          </w:p>
        </w:tc>
        <w:tc>
          <w:tcPr>
            <w:tcW w:w="1320" w:type="dxa"/>
          </w:tcPr>
          <w:p w14:paraId="39D1AD3A" w14:textId="77777777" w:rsidR="00C8306C" w:rsidRDefault="00C8306C">
            <w:pPr>
              <w:ind w:left="420" w:hanging="420"/>
              <w:rPr>
                <w:rFonts w:ascii="仿宋_GB2312" w:eastAsia="仿宋_GB2312" w:hAnsi="仿宋_GB2312" w:cs="仿宋_GB2312" w:hint="eastAsia"/>
                <w:b/>
                <w:szCs w:val="20"/>
              </w:rPr>
            </w:pPr>
          </w:p>
        </w:tc>
        <w:tc>
          <w:tcPr>
            <w:tcW w:w="1023" w:type="dxa"/>
          </w:tcPr>
          <w:p w14:paraId="3BEF5107" w14:textId="77777777" w:rsidR="00C8306C" w:rsidRDefault="00C8306C">
            <w:pPr>
              <w:ind w:left="420" w:hanging="420"/>
              <w:rPr>
                <w:rFonts w:ascii="仿宋_GB2312" w:eastAsia="仿宋_GB2312" w:hAnsi="仿宋_GB2312" w:cs="仿宋_GB2312" w:hint="eastAsia"/>
                <w:b/>
                <w:szCs w:val="20"/>
              </w:rPr>
            </w:pPr>
          </w:p>
        </w:tc>
        <w:tc>
          <w:tcPr>
            <w:tcW w:w="1590" w:type="dxa"/>
          </w:tcPr>
          <w:p w14:paraId="670453E8" w14:textId="77777777" w:rsidR="00C8306C" w:rsidRDefault="00C8306C">
            <w:pPr>
              <w:ind w:left="420" w:hanging="420"/>
              <w:rPr>
                <w:rFonts w:ascii="仿宋_GB2312" w:eastAsia="仿宋_GB2312" w:hAnsi="仿宋_GB2312" w:cs="仿宋_GB2312" w:hint="eastAsia"/>
                <w:b/>
                <w:szCs w:val="20"/>
              </w:rPr>
            </w:pPr>
          </w:p>
        </w:tc>
      </w:tr>
      <w:tr w:rsidR="00C8306C" w14:paraId="6A088CF2" w14:textId="77777777">
        <w:trPr>
          <w:trHeight w:val="620"/>
        </w:trPr>
        <w:tc>
          <w:tcPr>
            <w:tcW w:w="860" w:type="dxa"/>
          </w:tcPr>
          <w:p w14:paraId="0DD4440F" w14:textId="77777777" w:rsidR="00C8306C" w:rsidRDefault="00C8306C">
            <w:pPr>
              <w:ind w:left="420" w:hanging="420"/>
              <w:rPr>
                <w:rFonts w:ascii="仿宋_GB2312" w:eastAsia="仿宋_GB2312" w:hAnsi="仿宋_GB2312" w:cs="仿宋_GB2312" w:hint="eastAsia"/>
                <w:b/>
                <w:szCs w:val="20"/>
              </w:rPr>
            </w:pPr>
          </w:p>
        </w:tc>
        <w:tc>
          <w:tcPr>
            <w:tcW w:w="2082" w:type="dxa"/>
          </w:tcPr>
          <w:p w14:paraId="23439DF0" w14:textId="77777777" w:rsidR="00C8306C" w:rsidRDefault="00C8306C">
            <w:pPr>
              <w:ind w:left="420" w:hanging="420"/>
              <w:rPr>
                <w:rFonts w:ascii="仿宋_GB2312" w:eastAsia="仿宋_GB2312" w:hAnsi="仿宋_GB2312" w:cs="仿宋_GB2312" w:hint="eastAsia"/>
                <w:b/>
                <w:szCs w:val="20"/>
              </w:rPr>
            </w:pPr>
          </w:p>
        </w:tc>
        <w:tc>
          <w:tcPr>
            <w:tcW w:w="1355" w:type="dxa"/>
          </w:tcPr>
          <w:p w14:paraId="740EB349" w14:textId="77777777" w:rsidR="00C8306C" w:rsidRDefault="00C8306C">
            <w:pPr>
              <w:ind w:left="420" w:hanging="420"/>
              <w:rPr>
                <w:rFonts w:ascii="仿宋_GB2312" w:eastAsia="仿宋_GB2312" w:hAnsi="仿宋_GB2312" w:cs="仿宋_GB2312" w:hint="eastAsia"/>
                <w:b/>
                <w:szCs w:val="20"/>
              </w:rPr>
            </w:pPr>
          </w:p>
        </w:tc>
        <w:tc>
          <w:tcPr>
            <w:tcW w:w="826" w:type="dxa"/>
          </w:tcPr>
          <w:p w14:paraId="7300F313" w14:textId="77777777" w:rsidR="00C8306C" w:rsidRDefault="00C8306C">
            <w:pPr>
              <w:ind w:left="420" w:hanging="420"/>
              <w:rPr>
                <w:rFonts w:ascii="仿宋_GB2312" w:eastAsia="仿宋_GB2312" w:hAnsi="仿宋_GB2312" w:cs="仿宋_GB2312" w:hint="eastAsia"/>
                <w:b/>
                <w:szCs w:val="20"/>
              </w:rPr>
            </w:pPr>
          </w:p>
        </w:tc>
        <w:tc>
          <w:tcPr>
            <w:tcW w:w="1320" w:type="dxa"/>
          </w:tcPr>
          <w:p w14:paraId="067A0DFA" w14:textId="77777777" w:rsidR="00C8306C" w:rsidRDefault="00C8306C">
            <w:pPr>
              <w:ind w:left="420" w:hanging="420"/>
              <w:rPr>
                <w:rFonts w:ascii="仿宋_GB2312" w:eastAsia="仿宋_GB2312" w:hAnsi="仿宋_GB2312" w:cs="仿宋_GB2312" w:hint="eastAsia"/>
                <w:b/>
                <w:szCs w:val="20"/>
              </w:rPr>
            </w:pPr>
          </w:p>
        </w:tc>
        <w:tc>
          <w:tcPr>
            <w:tcW w:w="1023" w:type="dxa"/>
          </w:tcPr>
          <w:p w14:paraId="1376DCDB" w14:textId="77777777" w:rsidR="00C8306C" w:rsidRDefault="00C8306C">
            <w:pPr>
              <w:ind w:left="420" w:hanging="420"/>
              <w:rPr>
                <w:rFonts w:ascii="仿宋_GB2312" w:eastAsia="仿宋_GB2312" w:hAnsi="仿宋_GB2312" w:cs="仿宋_GB2312" w:hint="eastAsia"/>
                <w:b/>
                <w:szCs w:val="20"/>
              </w:rPr>
            </w:pPr>
          </w:p>
        </w:tc>
        <w:tc>
          <w:tcPr>
            <w:tcW w:w="1590" w:type="dxa"/>
          </w:tcPr>
          <w:p w14:paraId="52037767" w14:textId="77777777" w:rsidR="00C8306C" w:rsidRDefault="00C8306C">
            <w:pPr>
              <w:ind w:left="420" w:hanging="420"/>
              <w:rPr>
                <w:rFonts w:ascii="仿宋_GB2312" w:eastAsia="仿宋_GB2312" w:hAnsi="仿宋_GB2312" w:cs="仿宋_GB2312" w:hint="eastAsia"/>
                <w:b/>
                <w:szCs w:val="20"/>
              </w:rPr>
            </w:pPr>
          </w:p>
        </w:tc>
      </w:tr>
      <w:tr w:rsidR="00C8306C" w14:paraId="2C949643" w14:textId="77777777">
        <w:trPr>
          <w:trHeight w:val="620"/>
        </w:trPr>
        <w:tc>
          <w:tcPr>
            <w:tcW w:w="860" w:type="dxa"/>
          </w:tcPr>
          <w:p w14:paraId="65141AA5" w14:textId="77777777" w:rsidR="00C8306C" w:rsidRDefault="00C8306C">
            <w:pPr>
              <w:ind w:left="420" w:hanging="420"/>
              <w:rPr>
                <w:rFonts w:ascii="仿宋_GB2312" w:eastAsia="仿宋_GB2312" w:hAnsi="仿宋_GB2312" w:cs="仿宋_GB2312" w:hint="eastAsia"/>
                <w:b/>
                <w:szCs w:val="20"/>
              </w:rPr>
            </w:pPr>
          </w:p>
        </w:tc>
        <w:tc>
          <w:tcPr>
            <w:tcW w:w="2082" w:type="dxa"/>
          </w:tcPr>
          <w:p w14:paraId="4F4F1A03" w14:textId="77777777" w:rsidR="00C8306C" w:rsidRDefault="00C8306C">
            <w:pPr>
              <w:ind w:left="420" w:hanging="420"/>
              <w:rPr>
                <w:rFonts w:ascii="仿宋_GB2312" w:eastAsia="仿宋_GB2312" w:hAnsi="仿宋_GB2312" w:cs="仿宋_GB2312" w:hint="eastAsia"/>
                <w:b/>
                <w:szCs w:val="20"/>
              </w:rPr>
            </w:pPr>
          </w:p>
        </w:tc>
        <w:tc>
          <w:tcPr>
            <w:tcW w:w="1355" w:type="dxa"/>
          </w:tcPr>
          <w:p w14:paraId="28A5B869" w14:textId="77777777" w:rsidR="00C8306C" w:rsidRDefault="00C8306C">
            <w:pPr>
              <w:ind w:left="420" w:hanging="420"/>
              <w:rPr>
                <w:rFonts w:ascii="仿宋_GB2312" w:eastAsia="仿宋_GB2312" w:hAnsi="仿宋_GB2312" w:cs="仿宋_GB2312" w:hint="eastAsia"/>
                <w:b/>
                <w:szCs w:val="20"/>
              </w:rPr>
            </w:pPr>
          </w:p>
        </w:tc>
        <w:tc>
          <w:tcPr>
            <w:tcW w:w="826" w:type="dxa"/>
          </w:tcPr>
          <w:p w14:paraId="78A06D62" w14:textId="77777777" w:rsidR="00C8306C" w:rsidRDefault="00C8306C">
            <w:pPr>
              <w:ind w:left="420" w:hanging="420"/>
              <w:rPr>
                <w:rFonts w:ascii="仿宋_GB2312" w:eastAsia="仿宋_GB2312" w:hAnsi="仿宋_GB2312" w:cs="仿宋_GB2312" w:hint="eastAsia"/>
                <w:b/>
                <w:szCs w:val="20"/>
              </w:rPr>
            </w:pPr>
          </w:p>
        </w:tc>
        <w:tc>
          <w:tcPr>
            <w:tcW w:w="1320" w:type="dxa"/>
          </w:tcPr>
          <w:p w14:paraId="3D912F41" w14:textId="77777777" w:rsidR="00C8306C" w:rsidRDefault="00C8306C">
            <w:pPr>
              <w:ind w:left="420" w:hanging="420"/>
              <w:rPr>
                <w:rFonts w:ascii="仿宋_GB2312" w:eastAsia="仿宋_GB2312" w:hAnsi="仿宋_GB2312" w:cs="仿宋_GB2312" w:hint="eastAsia"/>
                <w:b/>
                <w:szCs w:val="20"/>
              </w:rPr>
            </w:pPr>
          </w:p>
        </w:tc>
        <w:tc>
          <w:tcPr>
            <w:tcW w:w="1023" w:type="dxa"/>
          </w:tcPr>
          <w:p w14:paraId="05CEA4C3" w14:textId="77777777" w:rsidR="00C8306C" w:rsidRDefault="00C8306C">
            <w:pPr>
              <w:ind w:left="420" w:hanging="420"/>
              <w:rPr>
                <w:rFonts w:ascii="仿宋_GB2312" w:eastAsia="仿宋_GB2312" w:hAnsi="仿宋_GB2312" w:cs="仿宋_GB2312" w:hint="eastAsia"/>
                <w:b/>
                <w:szCs w:val="20"/>
              </w:rPr>
            </w:pPr>
          </w:p>
        </w:tc>
        <w:tc>
          <w:tcPr>
            <w:tcW w:w="1590" w:type="dxa"/>
          </w:tcPr>
          <w:p w14:paraId="63937FA4" w14:textId="77777777" w:rsidR="00C8306C" w:rsidRDefault="00C8306C">
            <w:pPr>
              <w:ind w:left="420" w:hanging="420"/>
              <w:rPr>
                <w:rFonts w:ascii="仿宋_GB2312" w:eastAsia="仿宋_GB2312" w:hAnsi="仿宋_GB2312" w:cs="仿宋_GB2312" w:hint="eastAsia"/>
                <w:b/>
                <w:szCs w:val="20"/>
              </w:rPr>
            </w:pPr>
          </w:p>
        </w:tc>
      </w:tr>
      <w:tr w:rsidR="00C8306C" w14:paraId="751692AF" w14:textId="77777777">
        <w:trPr>
          <w:trHeight w:val="620"/>
        </w:trPr>
        <w:tc>
          <w:tcPr>
            <w:tcW w:w="860" w:type="dxa"/>
          </w:tcPr>
          <w:p w14:paraId="5B556074" w14:textId="77777777" w:rsidR="00C8306C" w:rsidRDefault="00C8306C">
            <w:pPr>
              <w:ind w:left="420" w:hanging="420"/>
              <w:rPr>
                <w:rFonts w:ascii="仿宋_GB2312" w:eastAsia="仿宋_GB2312" w:hAnsi="仿宋_GB2312" w:cs="仿宋_GB2312" w:hint="eastAsia"/>
                <w:b/>
                <w:szCs w:val="20"/>
              </w:rPr>
            </w:pPr>
          </w:p>
        </w:tc>
        <w:tc>
          <w:tcPr>
            <w:tcW w:w="2082" w:type="dxa"/>
          </w:tcPr>
          <w:p w14:paraId="7562335B" w14:textId="77777777" w:rsidR="00C8306C" w:rsidRDefault="00C8306C">
            <w:pPr>
              <w:ind w:left="420" w:hanging="420"/>
              <w:rPr>
                <w:rFonts w:ascii="仿宋_GB2312" w:eastAsia="仿宋_GB2312" w:hAnsi="仿宋_GB2312" w:cs="仿宋_GB2312" w:hint="eastAsia"/>
                <w:b/>
                <w:szCs w:val="20"/>
              </w:rPr>
            </w:pPr>
          </w:p>
        </w:tc>
        <w:tc>
          <w:tcPr>
            <w:tcW w:w="1355" w:type="dxa"/>
          </w:tcPr>
          <w:p w14:paraId="53591581" w14:textId="77777777" w:rsidR="00C8306C" w:rsidRDefault="00C8306C">
            <w:pPr>
              <w:ind w:left="420" w:hanging="420"/>
              <w:rPr>
                <w:rFonts w:ascii="仿宋_GB2312" w:eastAsia="仿宋_GB2312" w:hAnsi="仿宋_GB2312" w:cs="仿宋_GB2312" w:hint="eastAsia"/>
                <w:b/>
                <w:szCs w:val="20"/>
              </w:rPr>
            </w:pPr>
          </w:p>
        </w:tc>
        <w:tc>
          <w:tcPr>
            <w:tcW w:w="826" w:type="dxa"/>
          </w:tcPr>
          <w:p w14:paraId="1B9AE1FD" w14:textId="77777777" w:rsidR="00C8306C" w:rsidRDefault="00C8306C">
            <w:pPr>
              <w:ind w:left="420" w:hanging="420"/>
              <w:rPr>
                <w:rFonts w:ascii="仿宋_GB2312" w:eastAsia="仿宋_GB2312" w:hAnsi="仿宋_GB2312" w:cs="仿宋_GB2312" w:hint="eastAsia"/>
                <w:b/>
                <w:szCs w:val="20"/>
              </w:rPr>
            </w:pPr>
          </w:p>
        </w:tc>
        <w:tc>
          <w:tcPr>
            <w:tcW w:w="1320" w:type="dxa"/>
          </w:tcPr>
          <w:p w14:paraId="1FDC5E82" w14:textId="77777777" w:rsidR="00C8306C" w:rsidRDefault="00C8306C">
            <w:pPr>
              <w:ind w:left="420" w:hanging="420"/>
              <w:rPr>
                <w:rFonts w:ascii="仿宋_GB2312" w:eastAsia="仿宋_GB2312" w:hAnsi="仿宋_GB2312" w:cs="仿宋_GB2312" w:hint="eastAsia"/>
                <w:b/>
                <w:szCs w:val="20"/>
              </w:rPr>
            </w:pPr>
          </w:p>
        </w:tc>
        <w:tc>
          <w:tcPr>
            <w:tcW w:w="1023" w:type="dxa"/>
          </w:tcPr>
          <w:p w14:paraId="64227286" w14:textId="77777777" w:rsidR="00C8306C" w:rsidRDefault="00C8306C">
            <w:pPr>
              <w:ind w:left="420" w:hanging="420"/>
              <w:rPr>
                <w:rFonts w:ascii="仿宋_GB2312" w:eastAsia="仿宋_GB2312" w:hAnsi="仿宋_GB2312" w:cs="仿宋_GB2312" w:hint="eastAsia"/>
                <w:b/>
                <w:szCs w:val="20"/>
              </w:rPr>
            </w:pPr>
          </w:p>
        </w:tc>
        <w:tc>
          <w:tcPr>
            <w:tcW w:w="1590" w:type="dxa"/>
          </w:tcPr>
          <w:p w14:paraId="18905B98" w14:textId="77777777" w:rsidR="00C8306C" w:rsidRDefault="00C8306C">
            <w:pPr>
              <w:ind w:left="420" w:hanging="420"/>
              <w:rPr>
                <w:rFonts w:ascii="仿宋_GB2312" w:eastAsia="仿宋_GB2312" w:hAnsi="仿宋_GB2312" w:cs="仿宋_GB2312" w:hint="eastAsia"/>
                <w:b/>
                <w:szCs w:val="20"/>
              </w:rPr>
            </w:pPr>
          </w:p>
        </w:tc>
      </w:tr>
      <w:tr w:rsidR="00C8306C" w14:paraId="2E8AEF7F" w14:textId="77777777">
        <w:trPr>
          <w:trHeight w:val="620"/>
        </w:trPr>
        <w:tc>
          <w:tcPr>
            <w:tcW w:w="860" w:type="dxa"/>
          </w:tcPr>
          <w:p w14:paraId="7E0633D0" w14:textId="77777777" w:rsidR="00C8306C" w:rsidRDefault="00C8306C">
            <w:pPr>
              <w:ind w:left="420" w:hanging="420"/>
              <w:rPr>
                <w:rFonts w:ascii="仿宋_GB2312" w:eastAsia="仿宋_GB2312" w:hAnsi="仿宋_GB2312" w:cs="仿宋_GB2312" w:hint="eastAsia"/>
                <w:b/>
                <w:szCs w:val="20"/>
              </w:rPr>
            </w:pPr>
          </w:p>
        </w:tc>
        <w:tc>
          <w:tcPr>
            <w:tcW w:w="2082" w:type="dxa"/>
          </w:tcPr>
          <w:p w14:paraId="4EFEB6A9" w14:textId="77777777" w:rsidR="00C8306C" w:rsidRDefault="00C8306C">
            <w:pPr>
              <w:ind w:left="420" w:hanging="420"/>
              <w:rPr>
                <w:rFonts w:ascii="仿宋_GB2312" w:eastAsia="仿宋_GB2312" w:hAnsi="仿宋_GB2312" w:cs="仿宋_GB2312" w:hint="eastAsia"/>
                <w:b/>
                <w:szCs w:val="20"/>
              </w:rPr>
            </w:pPr>
          </w:p>
        </w:tc>
        <w:tc>
          <w:tcPr>
            <w:tcW w:w="1355" w:type="dxa"/>
          </w:tcPr>
          <w:p w14:paraId="1CB2543A" w14:textId="77777777" w:rsidR="00C8306C" w:rsidRDefault="00C8306C">
            <w:pPr>
              <w:ind w:left="420" w:hanging="420"/>
              <w:rPr>
                <w:rFonts w:ascii="仿宋_GB2312" w:eastAsia="仿宋_GB2312" w:hAnsi="仿宋_GB2312" w:cs="仿宋_GB2312" w:hint="eastAsia"/>
                <w:b/>
                <w:szCs w:val="20"/>
              </w:rPr>
            </w:pPr>
          </w:p>
        </w:tc>
        <w:tc>
          <w:tcPr>
            <w:tcW w:w="826" w:type="dxa"/>
          </w:tcPr>
          <w:p w14:paraId="0055FEF4" w14:textId="77777777" w:rsidR="00C8306C" w:rsidRDefault="00C8306C">
            <w:pPr>
              <w:ind w:left="420" w:hanging="420"/>
              <w:rPr>
                <w:rFonts w:ascii="仿宋_GB2312" w:eastAsia="仿宋_GB2312" w:hAnsi="仿宋_GB2312" w:cs="仿宋_GB2312" w:hint="eastAsia"/>
                <w:b/>
                <w:szCs w:val="20"/>
              </w:rPr>
            </w:pPr>
          </w:p>
        </w:tc>
        <w:tc>
          <w:tcPr>
            <w:tcW w:w="1320" w:type="dxa"/>
          </w:tcPr>
          <w:p w14:paraId="7E228DDC" w14:textId="77777777" w:rsidR="00C8306C" w:rsidRDefault="00C8306C">
            <w:pPr>
              <w:ind w:left="420" w:hanging="420"/>
              <w:rPr>
                <w:rFonts w:ascii="仿宋_GB2312" w:eastAsia="仿宋_GB2312" w:hAnsi="仿宋_GB2312" w:cs="仿宋_GB2312" w:hint="eastAsia"/>
                <w:b/>
                <w:szCs w:val="20"/>
              </w:rPr>
            </w:pPr>
          </w:p>
        </w:tc>
        <w:tc>
          <w:tcPr>
            <w:tcW w:w="1023" w:type="dxa"/>
          </w:tcPr>
          <w:p w14:paraId="0EA92C1C" w14:textId="77777777" w:rsidR="00C8306C" w:rsidRDefault="00C8306C">
            <w:pPr>
              <w:ind w:left="420" w:hanging="420"/>
              <w:rPr>
                <w:rFonts w:ascii="仿宋_GB2312" w:eastAsia="仿宋_GB2312" w:hAnsi="仿宋_GB2312" w:cs="仿宋_GB2312" w:hint="eastAsia"/>
                <w:b/>
                <w:szCs w:val="20"/>
              </w:rPr>
            </w:pPr>
          </w:p>
        </w:tc>
        <w:tc>
          <w:tcPr>
            <w:tcW w:w="1590" w:type="dxa"/>
          </w:tcPr>
          <w:p w14:paraId="0B0DE15A" w14:textId="77777777" w:rsidR="00C8306C" w:rsidRDefault="00C8306C">
            <w:pPr>
              <w:ind w:left="420" w:hanging="420"/>
              <w:rPr>
                <w:rFonts w:ascii="仿宋_GB2312" w:eastAsia="仿宋_GB2312" w:hAnsi="仿宋_GB2312" w:cs="仿宋_GB2312" w:hint="eastAsia"/>
                <w:b/>
                <w:szCs w:val="20"/>
              </w:rPr>
            </w:pPr>
          </w:p>
        </w:tc>
      </w:tr>
      <w:tr w:rsidR="00C8306C" w14:paraId="2712E0D5" w14:textId="77777777">
        <w:trPr>
          <w:trHeight w:val="620"/>
        </w:trPr>
        <w:tc>
          <w:tcPr>
            <w:tcW w:w="860" w:type="dxa"/>
          </w:tcPr>
          <w:p w14:paraId="23129EA6" w14:textId="77777777" w:rsidR="00C8306C" w:rsidRDefault="00C8306C">
            <w:pPr>
              <w:ind w:left="420" w:hanging="420"/>
              <w:rPr>
                <w:rFonts w:ascii="仿宋_GB2312" w:eastAsia="仿宋_GB2312" w:hAnsi="仿宋_GB2312" w:cs="仿宋_GB2312" w:hint="eastAsia"/>
                <w:b/>
                <w:szCs w:val="20"/>
              </w:rPr>
            </w:pPr>
          </w:p>
        </w:tc>
        <w:tc>
          <w:tcPr>
            <w:tcW w:w="2082" w:type="dxa"/>
          </w:tcPr>
          <w:p w14:paraId="1C5D1309" w14:textId="77777777" w:rsidR="00C8306C" w:rsidRDefault="00C8306C">
            <w:pPr>
              <w:ind w:left="420" w:hanging="420"/>
              <w:rPr>
                <w:rFonts w:ascii="仿宋_GB2312" w:eastAsia="仿宋_GB2312" w:hAnsi="仿宋_GB2312" w:cs="仿宋_GB2312" w:hint="eastAsia"/>
                <w:b/>
                <w:szCs w:val="20"/>
              </w:rPr>
            </w:pPr>
          </w:p>
        </w:tc>
        <w:tc>
          <w:tcPr>
            <w:tcW w:w="1355" w:type="dxa"/>
          </w:tcPr>
          <w:p w14:paraId="39AFF3BF" w14:textId="77777777" w:rsidR="00C8306C" w:rsidRDefault="00C8306C">
            <w:pPr>
              <w:ind w:left="420" w:hanging="420"/>
              <w:rPr>
                <w:rFonts w:ascii="仿宋_GB2312" w:eastAsia="仿宋_GB2312" w:hAnsi="仿宋_GB2312" w:cs="仿宋_GB2312" w:hint="eastAsia"/>
                <w:b/>
                <w:szCs w:val="20"/>
              </w:rPr>
            </w:pPr>
          </w:p>
        </w:tc>
        <w:tc>
          <w:tcPr>
            <w:tcW w:w="826" w:type="dxa"/>
          </w:tcPr>
          <w:p w14:paraId="2E26B80F" w14:textId="77777777" w:rsidR="00C8306C" w:rsidRDefault="00C8306C">
            <w:pPr>
              <w:ind w:left="420" w:hanging="420"/>
              <w:rPr>
                <w:rFonts w:ascii="仿宋_GB2312" w:eastAsia="仿宋_GB2312" w:hAnsi="仿宋_GB2312" w:cs="仿宋_GB2312" w:hint="eastAsia"/>
                <w:b/>
                <w:szCs w:val="20"/>
              </w:rPr>
            </w:pPr>
          </w:p>
        </w:tc>
        <w:tc>
          <w:tcPr>
            <w:tcW w:w="1320" w:type="dxa"/>
          </w:tcPr>
          <w:p w14:paraId="1E6FF0D7" w14:textId="77777777" w:rsidR="00C8306C" w:rsidRDefault="00C8306C">
            <w:pPr>
              <w:ind w:left="420" w:hanging="420"/>
              <w:rPr>
                <w:rFonts w:ascii="仿宋_GB2312" w:eastAsia="仿宋_GB2312" w:hAnsi="仿宋_GB2312" w:cs="仿宋_GB2312" w:hint="eastAsia"/>
                <w:b/>
                <w:szCs w:val="20"/>
              </w:rPr>
            </w:pPr>
          </w:p>
        </w:tc>
        <w:tc>
          <w:tcPr>
            <w:tcW w:w="1023" w:type="dxa"/>
          </w:tcPr>
          <w:p w14:paraId="47773655" w14:textId="77777777" w:rsidR="00C8306C" w:rsidRDefault="00C8306C">
            <w:pPr>
              <w:ind w:left="420" w:hanging="420"/>
              <w:rPr>
                <w:rFonts w:ascii="仿宋_GB2312" w:eastAsia="仿宋_GB2312" w:hAnsi="仿宋_GB2312" w:cs="仿宋_GB2312" w:hint="eastAsia"/>
                <w:b/>
                <w:szCs w:val="20"/>
              </w:rPr>
            </w:pPr>
          </w:p>
        </w:tc>
        <w:tc>
          <w:tcPr>
            <w:tcW w:w="1590" w:type="dxa"/>
          </w:tcPr>
          <w:p w14:paraId="436C26A2" w14:textId="77777777" w:rsidR="00C8306C" w:rsidRDefault="00C8306C">
            <w:pPr>
              <w:ind w:left="420" w:hanging="420"/>
              <w:rPr>
                <w:rFonts w:ascii="仿宋_GB2312" w:eastAsia="仿宋_GB2312" w:hAnsi="仿宋_GB2312" w:cs="仿宋_GB2312" w:hint="eastAsia"/>
                <w:b/>
                <w:szCs w:val="20"/>
              </w:rPr>
            </w:pPr>
          </w:p>
        </w:tc>
      </w:tr>
      <w:tr w:rsidR="00C8306C" w14:paraId="49BF2938" w14:textId="77777777">
        <w:trPr>
          <w:trHeight w:val="620"/>
        </w:trPr>
        <w:tc>
          <w:tcPr>
            <w:tcW w:w="860" w:type="dxa"/>
          </w:tcPr>
          <w:p w14:paraId="1A4805E7" w14:textId="77777777" w:rsidR="00C8306C" w:rsidRDefault="00C8306C">
            <w:pPr>
              <w:ind w:left="420" w:hanging="420"/>
              <w:rPr>
                <w:rFonts w:ascii="仿宋_GB2312" w:eastAsia="仿宋_GB2312" w:hAnsi="仿宋_GB2312" w:cs="仿宋_GB2312" w:hint="eastAsia"/>
                <w:b/>
                <w:szCs w:val="20"/>
              </w:rPr>
            </w:pPr>
          </w:p>
        </w:tc>
        <w:tc>
          <w:tcPr>
            <w:tcW w:w="2082" w:type="dxa"/>
          </w:tcPr>
          <w:p w14:paraId="58171D13" w14:textId="77777777" w:rsidR="00C8306C" w:rsidRDefault="00C8306C">
            <w:pPr>
              <w:ind w:left="420" w:hanging="420"/>
              <w:rPr>
                <w:rFonts w:ascii="仿宋_GB2312" w:eastAsia="仿宋_GB2312" w:hAnsi="仿宋_GB2312" w:cs="仿宋_GB2312" w:hint="eastAsia"/>
                <w:b/>
                <w:szCs w:val="20"/>
              </w:rPr>
            </w:pPr>
          </w:p>
        </w:tc>
        <w:tc>
          <w:tcPr>
            <w:tcW w:w="1355" w:type="dxa"/>
          </w:tcPr>
          <w:p w14:paraId="09C3378D" w14:textId="77777777" w:rsidR="00C8306C" w:rsidRDefault="00C8306C">
            <w:pPr>
              <w:ind w:left="420" w:hanging="420"/>
              <w:rPr>
                <w:rFonts w:ascii="仿宋_GB2312" w:eastAsia="仿宋_GB2312" w:hAnsi="仿宋_GB2312" w:cs="仿宋_GB2312" w:hint="eastAsia"/>
                <w:b/>
                <w:szCs w:val="20"/>
              </w:rPr>
            </w:pPr>
          </w:p>
        </w:tc>
        <w:tc>
          <w:tcPr>
            <w:tcW w:w="826" w:type="dxa"/>
          </w:tcPr>
          <w:p w14:paraId="2136C0F1" w14:textId="77777777" w:rsidR="00C8306C" w:rsidRDefault="00C8306C">
            <w:pPr>
              <w:ind w:left="420" w:hanging="420"/>
              <w:rPr>
                <w:rFonts w:ascii="仿宋_GB2312" w:eastAsia="仿宋_GB2312" w:hAnsi="仿宋_GB2312" w:cs="仿宋_GB2312" w:hint="eastAsia"/>
                <w:b/>
                <w:szCs w:val="20"/>
              </w:rPr>
            </w:pPr>
          </w:p>
        </w:tc>
        <w:tc>
          <w:tcPr>
            <w:tcW w:w="1320" w:type="dxa"/>
          </w:tcPr>
          <w:p w14:paraId="4C94912D" w14:textId="77777777" w:rsidR="00C8306C" w:rsidRDefault="00C8306C">
            <w:pPr>
              <w:ind w:left="420" w:hanging="420"/>
              <w:rPr>
                <w:rFonts w:ascii="仿宋_GB2312" w:eastAsia="仿宋_GB2312" w:hAnsi="仿宋_GB2312" w:cs="仿宋_GB2312" w:hint="eastAsia"/>
                <w:b/>
                <w:szCs w:val="20"/>
              </w:rPr>
            </w:pPr>
          </w:p>
        </w:tc>
        <w:tc>
          <w:tcPr>
            <w:tcW w:w="1023" w:type="dxa"/>
          </w:tcPr>
          <w:p w14:paraId="7A924AF4" w14:textId="77777777" w:rsidR="00C8306C" w:rsidRDefault="00C8306C">
            <w:pPr>
              <w:ind w:left="420" w:hanging="420"/>
              <w:rPr>
                <w:rFonts w:ascii="仿宋_GB2312" w:eastAsia="仿宋_GB2312" w:hAnsi="仿宋_GB2312" w:cs="仿宋_GB2312" w:hint="eastAsia"/>
                <w:b/>
                <w:szCs w:val="20"/>
              </w:rPr>
            </w:pPr>
          </w:p>
        </w:tc>
        <w:tc>
          <w:tcPr>
            <w:tcW w:w="1590" w:type="dxa"/>
          </w:tcPr>
          <w:p w14:paraId="59526A26" w14:textId="77777777" w:rsidR="00C8306C" w:rsidRDefault="00C8306C">
            <w:pPr>
              <w:ind w:left="420" w:hanging="420"/>
              <w:rPr>
                <w:rFonts w:ascii="仿宋_GB2312" w:eastAsia="仿宋_GB2312" w:hAnsi="仿宋_GB2312" w:cs="仿宋_GB2312" w:hint="eastAsia"/>
                <w:b/>
                <w:szCs w:val="20"/>
              </w:rPr>
            </w:pPr>
          </w:p>
        </w:tc>
      </w:tr>
      <w:tr w:rsidR="00C8306C" w14:paraId="419CE6CC" w14:textId="77777777">
        <w:trPr>
          <w:trHeight w:val="620"/>
        </w:trPr>
        <w:tc>
          <w:tcPr>
            <w:tcW w:w="860" w:type="dxa"/>
          </w:tcPr>
          <w:p w14:paraId="459D1505" w14:textId="77777777" w:rsidR="00C8306C" w:rsidRDefault="00C8306C">
            <w:pPr>
              <w:ind w:left="420" w:hanging="420"/>
              <w:rPr>
                <w:rFonts w:ascii="仿宋_GB2312" w:eastAsia="仿宋_GB2312" w:hAnsi="仿宋_GB2312" w:cs="仿宋_GB2312" w:hint="eastAsia"/>
                <w:b/>
                <w:szCs w:val="20"/>
              </w:rPr>
            </w:pPr>
          </w:p>
        </w:tc>
        <w:tc>
          <w:tcPr>
            <w:tcW w:w="2082" w:type="dxa"/>
          </w:tcPr>
          <w:p w14:paraId="363C4C31" w14:textId="77777777" w:rsidR="00C8306C" w:rsidRDefault="00C8306C">
            <w:pPr>
              <w:ind w:left="420" w:hanging="420"/>
              <w:rPr>
                <w:rFonts w:ascii="仿宋_GB2312" w:eastAsia="仿宋_GB2312" w:hAnsi="仿宋_GB2312" w:cs="仿宋_GB2312" w:hint="eastAsia"/>
                <w:b/>
                <w:szCs w:val="20"/>
              </w:rPr>
            </w:pPr>
          </w:p>
        </w:tc>
        <w:tc>
          <w:tcPr>
            <w:tcW w:w="1355" w:type="dxa"/>
          </w:tcPr>
          <w:p w14:paraId="4243B271" w14:textId="77777777" w:rsidR="00C8306C" w:rsidRDefault="00C8306C">
            <w:pPr>
              <w:ind w:left="420" w:hanging="420"/>
              <w:rPr>
                <w:rFonts w:ascii="仿宋_GB2312" w:eastAsia="仿宋_GB2312" w:hAnsi="仿宋_GB2312" w:cs="仿宋_GB2312" w:hint="eastAsia"/>
                <w:b/>
                <w:szCs w:val="20"/>
              </w:rPr>
            </w:pPr>
          </w:p>
        </w:tc>
        <w:tc>
          <w:tcPr>
            <w:tcW w:w="826" w:type="dxa"/>
          </w:tcPr>
          <w:p w14:paraId="3A216D32" w14:textId="77777777" w:rsidR="00C8306C" w:rsidRDefault="00C8306C">
            <w:pPr>
              <w:ind w:left="420" w:hanging="420"/>
              <w:rPr>
                <w:rFonts w:ascii="仿宋_GB2312" w:eastAsia="仿宋_GB2312" w:hAnsi="仿宋_GB2312" w:cs="仿宋_GB2312" w:hint="eastAsia"/>
                <w:b/>
                <w:szCs w:val="20"/>
              </w:rPr>
            </w:pPr>
          </w:p>
        </w:tc>
        <w:tc>
          <w:tcPr>
            <w:tcW w:w="1320" w:type="dxa"/>
          </w:tcPr>
          <w:p w14:paraId="2F66F054" w14:textId="77777777" w:rsidR="00C8306C" w:rsidRDefault="00C8306C">
            <w:pPr>
              <w:ind w:left="420" w:hanging="420"/>
              <w:rPr>
                <w:rFonts w:ascii="仿宋_GB2312" w:eastAsia="仿宋_GB2312" w:hAnsi="仿宋_GB2312" w:cs="仿宋_GB2312" w:hint="eastAsia"/>
                <w:b/>
                <w:szCs w:val="20"/>
              </w:rPr>
            </w:pPr>
          </w:p>
        </w:tc>
        <w:tc>
          <w:tcPr>
            <w:tcW w:w="1023" w:type="dxa"/>
          </w:tcPr>
          <w:p w14:paraId="1B1EA634" w14:textId="77777777" w:rsidR="00C8306C" w:rsidRDefault="00C8306C">
            <w:pPr>
              <w:ind w:left="420" w:hanging="420"/>
              <w:rPr>
                <w:rFonts w:ascii="仿宋_GB2312" w:eastAsia="仿宋_GB2312" w:hAnsi="仿宋_GB2312" w:cs="仿宋_GB2312" w:hint="eastAsia"/>
                <w:b/>
                <w:szCs w:val="20"/>
              </w:rPr>
            </w:pPr>
          </w:p>
        </w:tc>
        <w:tc>
          <w:tcPr>
            <w:tcW w:w="1590" w:type="dxa"/>
          </w:tcPr>
          <w:p w14:paraId="01DACAA6" w14:textId="77777777" w:rsidR="00C8306C" w:rsidRDefault="00C8306C">
            <w:pPr>
              <w:ind w:left="420" w:hanging="420"/>
              <w:rPr>
                <w:rFonts w:ascii="仿宋_GB2312" w:eastAsia="仿宋_GB2312" w:hAnsi="仿宋_GB2312" w:cs="仿宋_GB2312" w:hint="eastAsia"/>
                <w:b/>
                <w:szCs w:val="20"/>
              </w:rPr>
            </w:pPr>
          </w:p>
        </w:tc>
      </w:tr>
      <w:tr w:rsidR="00C8306C" w14:paraId="5CF8FF22" w14:textId="77777777">
        <w:trPr>
          <w:trHeight w:val="620"/>
        </w:trPr>
        <w:tc>
          <w:tcPr>
            <w:tcW w:w="860" w:type="dxa"/>
          </w:tcPr>
          <w:p w14:paraId="3B4EE532" w14:textId="77777777" w:rsidR="00C8306C" w:rsidRDefault="00C8306C">
            <w:pPr>
              <w:ind w:left="420" w:hanging="420"/>
              <w:rPr>
                <w:rFonts w:ascii="仿宋_GB2312" w:eastAsia="仿宋_GB2312" w:hAnsi="仿宋_GB2312" w:cs="仿宋_GB2312" w:hint="eastAsia"/>
                <w:b/>
                <w:szCs w:val="20"/>
              </w:rPr>
            </w:pPr>
          </w:p>
        </w:tc>
        <w:tc>
          <w:tcPr>
            <w:tcW w:w="2082" w:type="dxa"/>
          </w:tcPr>
          <w:p w14:paraId="5CBB8BC6" w14:textId="77777777" w:rsidR="00C8306C" w:rsidRDefault="00C8306C">
            <w:pPr>
              <w:ind w:left="420" w:hanging="420"/>
              <w:rPr>
                <w:rFonts w:ascii="仿宋_GB2312" w:eastAsia="仿宋_GB2312" w:hAnsi="仿宋_GB2312" w:cs="仿宋_GB2312" w:hint="eastAsia"/>
                <w:b/>
                <w:szCs w:val="20"/>
              </w:rPr>
            </w:pPr>
          </w:p>
        </w:tc>
        <w:tc>
          <w:tcPr>
            <w:tcW w:w="1355" w:type="dxa"/>
          </w:tcPr>
          <w:p w14:paraId="21EE1841" w14:textId="77777777" w:rsidR="00C8306C" w:rsidRDefault="00C8306C">
            <w:pPr>
              <w:ind w:left="420" w:hanging="420"/>
              <w:rPr>
                <w:rFonts w:ascii="仿宋_GB2312" w:eastAsia="仿宋_GB2312" w:hAnsi="仿宋_GB2312" w:cs="仿宋_GB2312" w:hint="eastAsia"/>
                <w:b/>
                <w:szCs w:val="20"/>
              </w:rPr>
            </w:pPr>
          </w:p>
        </w:tc>
        <w:tc>
          <w:tcPr>
            <w:tcW w:w="826" w:type="dxa"/>
          </w:tcPr>
          <w:p w14:paraId="4625299D" w14:textId="77777777" w:rsidR="00C8306C" w:rsidRDefault="00C8306C">
            <w:pPr>
              <w:ind w:left="420" w:hanging="420"/>
              <w:rPr>
                <w:rFonts w:ascii="仿宋_GB2312" w:eastAsia="仿宋_GB2312" w:hAnsi="仿宋_GB2312" w:cs="仿宋_GB2312" w:hint="eastAsia"/>
                <w:b/>
                <w:szCs w:val="20"/>
              </w:rPr>
            </w:pPr>
          </w:p>
        </w:tc>
        <w:tc>
          <w:tcPr>
            <w:tcW w:w="1320" w:type="dxa"/>
          </w:tcPr>
          <w:p w14:paraId="1ABA4820" w14:textId="77777777" w:rsidR="00C8306C" w:rsidRDefault="00C8306C">
            <w:pPr>
              <w:ind w:left="420" w:hanging="420"/>
              <w:rPr>
                <w:rFonts w:ascii="仿宋_GB2312" w:eastAsia="仿宋_GB2312" w:hAnsi="仿宋_GB2312" w:cs="仿宋_GB2312" w:hint="eastAsia"/>
                <w:b/>
                <w:szCs w:val="20"/>
              </w:rPr>
            </w:pPr>
          </w:p>
        </w:tc>
        <w:tc>
          <w:tcPr>
            <w:tcW w:w="1023" w:type="dxa"/>
          </w:tcPr>
          <w:p w14:paraId="776DB02A" w14:textId="77777777" w:rsidR="00C8306C" w:rsidRDefault="00C8306C">
            <w:pPr>
              <w:ind w:left="420" w:hanging="420"/>
              <w:rPr>
                <w:rFonts w:ascii="仿宋_GB2312" w:eastAsia="仿宋_GB2312" w:hAnsi="仿宋_GB2312" w:cs="仿宋_GB2312" w:hint="eastAsia"/>
                <w:b/>
                <w:szCs w:val="20"/>
              </w:rPr>
            </w:pPr>
          </w:p>
        </w:tc>
        <w:tc>
          <w:tcPr>
            <w:tcW w:w="1590" w:type="dxa"/>
          </w:tcPr>
          <w:p w14:paraId="460C3278" w14:textId="77777777" w:rsidR="00C8306C" w:rsidRDefault="00C8306C">
            <w:pPr>
              <w:ind w:left="420" w:hanging="420"/>
              <w:rPr>
                <w:rFonts w:ascii="仿宋_GB2312" w:eastAsia="仿宋_GB2312" w:hAnsi="仿宋_GB2312" w:cs="仿宋_GB2312" w:hint="eastAsia"/>
                <w:b/>
                <w:szCs w:val="20"/>
              </w:rPr>
            </w:pPr>
          </w:p>
        </w:tc>
      </w:tr>
      <w:tr w:rsidR="00C8306C" w14:paraId="5B4F59E9" w14:textId="77777777">
        <w:trPr>
          <w:trHeight w:val="620"/>
        </w:trPr>
        <w:tc>
          <w:tcPr>
            <w:tcW w:w="860" w:type="dxa"/>
          </w:tcPr>
          <w:p w14:paraId="57609783" w14:textId="77777777" w:rsidR="00C8306C" w:rsidRDefault="00C8306C">
            <w:pPr>
              <w:ind w:left="420" w:hanging="420"/>
              <w:rPr>
                <w:rFonts w:ascii="仿宋_GB2312" w:eastAsia="仿宋_GB2312" w:hAnsi="仿宋_GB2312" w:cs="仿宋_GB2312" w:hint="eastAsia"/>
                <w:b/>
                <w:szCs w:val="20"/>
              </w:rPr>
            </w:pPr>
          </w:p>
        </w:tc>
        <w:tc>
          <w:tcPr>
            <w:tcW w:w="2082" w:type="dxa"/>
          </w:tcPr>
          <w:p w14:paraId="2FA16677" w14:textId="77777777" w:rsidR="00C8306C" w:rsidRDefault="00C8306C">
            <w:pPr>
              <w:ind w:left="420" w:hanging="420"/>
              <w:rPr>
                <w:rFonts w:ascii="仿宋_GB2312" w:eastAsia="仿宋_GB2312" w:hAnsi="仿宋_GB2312" w:cs="仿宋_GB2312" w:hint="eastAsia"/>
                <w:b/>
                <w:szCs w:val="20"/>
              </w:rPr>
            </w:pPr>
          </w:p>
        </w:tc>
        <w:tc>
          <w:tcPr>
            <w:tcW w:w="1355" w:type="dxa"/>
          </w:tcPr>
          <w:p w14:paraId="5DE4AFF5" w14:textId="77777777" w:rsidR="00C8306C" w:rsidRDefault="00C8306C">
            <w:pPr>
              <w:ind w:left="420" w:hanging="420"/>
              <w:rPr>
                <w:rFonts w:ascii="仿宋_GB2312" w:eastAsia="仿宋_GB2312" w:hAnsi="仿宋_GB2312" w:cs="仿宋_GB2312" w:hint="eastAsia"/>
                <w:b/>
                <w:szCs w:val="20"/>
              </w:rPr>
            </w:pPr>
          </w:p>
        </w:tc>
        <w:tc>
          <w:tcPr>
            <w:tcW w:w="826" w:type="dxa"/>
          </w:tcPr>
          <w:p w14:paraId="293F23D8" w14:textId="77777777" w:rsidR="00C8306C" w:rsidRDefault="00C8306C">
            <w:pPr>
              <w:ind w:left="420" w:hanging="420"/>
              <w:rPr>
                <w:rFonts w:ascii="仿宋_GB2312" w:eastAsia="仿宋_GB2312" w:hAnsi="仿宋_GB2312" w:cs="仿宋_GB2312" w:hint="eastAsia"/>
                <w:b/>
                <w:szCs w:val="20"/>
              </w:rPr>
            </w:pPr>
          </w:p>
        </w:tc>
        <w:tc>
          <w:tcPr>
            <w:tcW w:w="1320" w:type="dxa"/>
          </w:tcPr>
          <w:p w14:paraId="764EE723" w14:textId="77777777" w:rsidR="00C8306C" w:rsidRDefault="00C8306C">
            <w:pPr>
              <w:ind w:left="420" w:hanging="420"/>
              <w:rPr>
                <w:rFonts w:ascii="仿宋_GB2312" w:eastAsia="仿宋_GB2312" w:hAnsi="仿宋_GB2312" w:cs="仿宋_GB2312" w:hint="eastAsia"/>
                <w:b/>
                <w:szCs w:val="20"/>
              </w:rPr>
            </w:pPr>
          </w:p>
        </w:tc>
        <w:tc>
          <w:tcPr>
            <w:tcW w:w="1023" w:type="dxa"/>
          </w:tcPr>
          <w:p w14:paraId="4C062978" w14:textId="77777777" w:rsidR="00C8306C" w:rsidRDefault="00C8306C">
            <w:pPr>
              <w:ind w:left="420" w:hanging="420"/>
              <w:rPr>
                <w:rFonts w:ascii="仿宋_GB2312" w:eastAsia="仿宋_GB2312" w:hAnsi="仿宋_GB2312" w:cs="仿宋_GB2312" w:hint="eastAsia"/>
                <w:b/>
                <w:szCs w:val="20"/>
              </w:rPr>
            </w:pPr>
          </w:p>
        </w:tc>
        <w:tc>
          <w:tcPr>
            <w:tcW w:w="1590" w:type="dxa"/>
          </w:tcPr>
          <w:p w14:paraId="2371AEE5" w14:textId="77777777" w:rsidR="00C8306C" w:rsidRDefault="00C8306C">
            <w:pPr>
              <w:ind w:left="420" w:hanging="420"/>
              <w:rPr>
                <w:rFonts w:ascii="仿宋_GB2312" w:eastAsia="仿宋_GB2312" w:hAnsi="仿宋_GB2312" w:cs="仿宋_GB2312" w:hint="eastAsia"/>
                <w:b/>
                <w:szCs w:val="20"/>
              </w:rPr>
            </w:pPr>
          </w:p>
        </w:tc>
      </w:tr>
      <w:tr w:rsidR="00C8306C" w14:paraId="31DEB35B" w14:textId="77777777">
        <w:trPr>
          <w:trHeight w:val="620"/>
        </w:trPr>
        <w:tc>
          <w:tcPr>
            <w:tcW w:w="4297" w:type="dxa"/>
            <w:gridSpan w:val="3"/>
          </w:tcPr>
          <w:p w14:paraId="0E392DDE" w14:textId="77777777" w:rsidR="00C8306C"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42A1588B" w14:textId="77777777" w:rsidR="00C8306C" w:rsidRDefault="00C8306C">
            <w:pPr>
              <w:ind w:left="420" w:hanging="420"/>
              <w:rPr>
                <w:rFonts w:ascii="仿宋_GB2312" w:eastAsia="仿宋_GB2312" w:hAnsi="仿宋_GB2312" w:cs="仿宋_GB2312" w:hint="eastAsia"/>
                <w:b/>
                <w:szCs w:val="20"/>
              </w:rPr>
            </w:pPr>
          </w:p>
        </w:tc>
        <w:tc>
          <w:tcPr>
            <w:tcW w:w="1320" w:type="dxa"/>
          </w:tcPr>
          <w:p w14:paraId="42CE9D7E" w14:textId="77777777" w:rsidR="00C8306C" w:rsidRDefault="00C8306C">
            <w:pPr>
              <w:ind w:left="420" w:hanging="420"/>
              <w:rPr>
                <w:rFonts w:ascii="仿宋_GB2312" w:eastAsia="仿宋_GB2312" w:hAnsi="仿宋_GB2312" w:cs="仿宋_GB2312" w:hint="eastAsia"/>
                <w:b/>
                <w:szCs w:val="20"/>
              </w:rPr>
            </w:pPr>
          </w:p>
        </w:tc>
        <w:tc>
          <w:tcPr>
            <w:tcW w:w="1023" w:type="dxa"/>
          </w:tcPr>
          <w:p w14:paraId="0B7CD22E" w14:textId="77777777" w:rsidR="00C8306C" w:rsidRDefault="00C8306C">
            <w:pPr>
              <w:ind w:left="420" w:hanging="420"/>
              <w:rPr>
                <w:rFonts w:ascii="仿宋_GB2312" w:eastAsia="仿宋_GB2312" w:hAnsi="仿宋_GB2312" w:cs="仿宋_GB2312" w:hint="eastAsia"/>
                <w:b/>
                <w:szCs w:val="20"/>
              </w:rPr>
            </w:pPr>
          </w:p>
        </w:tc>
        <w:tc>
          <w:tcPr>
            <w:tcW w:w="1590" w:type="dxa"/>
          </w:tcPr>
          <w:p w14:paraId="4E97D54C" w14:textId="77777777" w:rsidR="00C8306C" w:rsidRDefault="00C8306C">
            <w:pPr>
              <w:ind w:left="420" w:hanging="420"/>
              <w:rPr>
                <w:rFonts w:ascii="仿宋_GB2312" w:eastAsia="仿宋_GB2312" w:hAnsi="仿宋_GB2312" w:cs="仿宋_GB2312" w:hint="eastAsia"/>
                <w:b/>
                <w:szCs w:val="20"/>
              </w:rPr>
            </w:pPr>
          </w:p>
        </w:tc>
      </w:tr>
    </w:tbl>
    <w:p w14:paraId="47936F5E" w14:textId="77777777" w:rsidR="00C8306C"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7E2443A9" w14:textId="77777777" w:rsidR="00C8306C" w:rsidRDefault="00C8306C">
      <w:pPr>
        <w:tabs>
          <w:tab w:val="left" w:pos="1578"/>
          <w:tab w:val="left" w:pos="10083"/>
        </w:tabs>
        <w:spacing w:line="500" w:lineRule="exact"/>
        <w:rPr>
          <w:rFonts w:ascii="仿宋_GB2312" w:eastAsia="仿宋_GB2312" w:hAnsi="仿宋_GB2312" w:cs="仿宋_GB2312" w:hint="eastAsia"/>
          <w:sz w:val="24"/>
          <w:szCs w:val="20"/>
        </w:rPr>
      </w:pPr>
    </w:p>
    <w:p w14:paraId="5044946B" w14:textId="77777777" w:rsidR="00C8306C"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71FEA79B" w14:textId="77777777" w:rsidR="00C8306C"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5170E43D" w14:textId="77777777" w:rsidR="00C8306C"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72F0C69B" w14:textId="77777777" w:rsidR="00C8306C" w:rsidRDefault="00C8306C">
      <w:pPr>
        <w:rPr>
          <w:rFonts w:ascii="仿宋_GB2312" w:eastAsia="仿宋_GB2312" w:hAnsi="仿宋_GB2312" w:cs="仿宋_GB2312" w:hint="eastAsia"/>
          <w:b/>
          <w:bCs/>
          <w:color w:val="000000"/>
          <w:sz w:val="28"/>
        </w:rPr>
        <w:sectPr w:rsidR="00C8306C">
          <w:footerReference w:type="default" r:id="rId10"/>
          <w:footerReference w:type="first" r:id="rId11"/>
          <w:pgSz w:w="11906" w:h="16838"/>
          <w:pgMar w:top="1588" w:right="1418" w:bottom="1134" w:left="1418" w:header="851" w:footer="992" w:gutter="0"/>
          <w:cols w:space="720"/>
          <w:titlePg/>
          <w:docGrid w:type="lines" w:linePitch="312"/>
        </w:sectPr>
      </w:pPr>
    </w:p>
    <w:p w14:paraId="1A002F55" w14:textId="77777777" w:rsidR="00C8306C"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2" w:name="_Toc13839"/>
      <w:bookmarkStart w:id="23" w:name="_Toc7851"/>
      <w:bookmarkStart w:id="24" w:name="_Toc11845"/>
      <w:r>
        <w:rPr>
          <w:rFonts w:ascii="仿宋_GB2312" w:eastAsia="仿宋_GB2312" w:hAnsi="仿宋_GB2312" w:cs="仿宋_GB2312" w:hint="eastAsia"/>
          <w:b/>
          <w:bCs/>
          <w:sz w:val="36"/>
          <w:szCs w:val="36"/>
        </w:rPr>
        <w:lastRenderedPageBreak/>
        <w:t>附件6 投标人承诺</w:t>
      </w:r>
      <w:bookmarkEnd w:id="22"/>
      <w:bookmarkEnd w:id="23"/>
      <w:bookmarkEnd w:id="24"/>
    </w:p>
    <w:p w14:paraId="14248FA5" w14:textId="77777777" w:rsidR="00C8306C" w:rsidRDefault="00C8306C">
      <w:pPr>
        <w:spacing w:line="272" w:lineRule="auto"/>
        <w:rPr>
          <w:rFonts w:ascii="仿宋_GB2312" w:eastAsia="仿宋_GB2312" w:hAnsi="仿宋_GB2312" w:cs="仿宋_GB2312" w:hint="eastAsia"/>
        </w:rPr>
      </w:pPr>
    </w:p>
    <w:p w14:paraId="59A77685" w14:textId="72888B32" w:rsidR="00C8306C"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中国重汽集团橡塑件</w:t>
      </w:r>
      <w:r w:rsidR="00215343">
        <w:rPr>
          <w:rFonts w:ascii="仿宋_GB2312" w:eastAsia="仿宋_GB2312" w:hAnsi="仿宋_GB2312" w:cs="仿宋_GB2312" w:hint="eastAsia"/>
          <w:b/>
          <w:bCs/>
          <w:sz w:val="24"/>
          <w:u w:val="single"/>
        </w:rPr>
        <w:t>公司新置袖套切断机项目</w:t>
      </w:r>
    </w:p>
    <w:p w14:paraId="087AB465" w14:textId="77777777" w:rsidR="00C8306C"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666745A1" w14:textId="77777777" w:rsidR="00C8306C" w:rsidRDefault="00C8306C">
      <w:pPr>
        <w:rPr>
          <w:rFonts w:ascii="仿宋_GB2312" w:eastAsia="仿宋_GB2312" w:hAnsi="仿宋_GB2312" w:cs="仿宋_GB2312" w:hint="eastAsia"/>
        </w:rPr>
      </w:pPr>
    </w:p>
    <w:p w14:paraId="22E72182" w14:textId="77777777" w:rsidR="00C8306C" w:rsidRDefault="00C8306C">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C8306C" w14:paraId="1C02D043" w14:textId="77777777">
        <w:trPr>
          <w:trHeight w:val="4186"/>
        </w:trPr>
        <w:tc>
          <w:tcPr>
            <w:tcW w:w="9289" w:type="dxa"/>
          </w:tcPr>
          <w:p w14:paraId="17FD40E9" w14:textId="77777777" w:rsidR="00C8306C"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69AFE576" w14:textId="77777777" w:rsidR="00C8306C"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32FC5F80" w14:textId="77777777" w:rsidR="00C8306C" w:rsidRDefault="00C8306C">
      <w:pPr>
        <w:keepNext/>
        <w:keepLines/>
        <w:rPr>
          <w:rFonts w:ascii="仿宋_GB2312" w:eastAsia="仿宋_GB2312" w:hAnsi="仿宋_GB2312" w:cs="仿宋_GB2312" w:hint="eastAsia"/>
          <w:b/>
          <w:bCs/>
          <w:color w:val="000000"/>
          <w:sz w:val="24"/>
        </w:rPr>
      </w:pPr>
    </w:p>
    <w:p w14:paraId="16E87E14" w14:textId="77777777" w:rsidR="00C8306C" w:rsidRDefault="00C8306C">
      <w:pPr>
        <w:spacing w:before="75" w:line="227" w:lineRule="auto"/>
        <w:ind w:left="135"/>
        <w:rPr>
          <w:rFonts w:ascii="仿宋_GB2312" w:eastAsia="仿宋_GB2312" w:hAnsi="仿宋_GB2312" w:cs="仿宋_GB2312" w:hint="eastAsia"/>
          <w:spacing w:val="-2"/>
          <w:sz w:val="24"/>
        </w:rPr>
      </w:pPr>
    </w:p>
    <w:p w14:paraId="7039912A" w14:textId="77777777" w:rsidR="00C8306C" w:rsidRDefault="00C8306C">
      <w:pPr>
        <w:spacing w:before="75" w:line="227" w:lineRule="auto"/>
        <w:ind w:left="135"/>
        <w:rPr>
          <w:rFonts w:ascii="仿宋_GB2312" w:eastAsia="仿宋_GB2312" w:hAnsi="仿宋_GB2312" w:cs="仿宋_GB2312" w:hint="eastAsia"/>
          <w:spacing w:val="-2"/>
          <w:sz w:val="24"/>
        </w:rPr>
      </w:pPr>
    </w:p>
    <w:p w14:paraId="6B82F888" w14:textId="77777777" w:rsidR="00C8306C"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1A85786A" w14:textId="77777777" w:rsidR="00C8306C" w:rsidRDefault="00C8306C">
      <w:pPr>
        <w:pStyle w:val="a1"/>
        <w:rPr>
          <w:rFonts w:ascii="仿宋_GB2312" w:eastAsia="仿宋_GB2312" w:hAnsi="仿宋_GB2312" w:cs="仿宋_GB2312" w:hint="eastAsia"/>
          <w:sz w:val="24"/>
          <w:szCs w:val="24"/>
        </w:rPr>
      </w:pPr>
    </w:p>
    <w:p w14:paraId="0D69297E" w14:textId="77777777" w:rsidR="00C8306C" w:rsidRDefault="00C8306C">
      <w:pPr>
        <w:pStyle w:val="a1"/>
        <w:rPr>
          <w:rFonts w:ascii="仿宋_GB2312" w:eastAsia="仿宋_GB2312" w:hAnsi="仿宋_GB2312" w:cs="仿宋_GB2312" w:hint="eastAsia"/>
          <w:sz w:val="24"/>
          <w:szCs w:val="24"/>
        </w:rPr>
      </w:pPr>
    </w:p>
    <w:p w14:paraId="166975FB" w14:textId="77777777" w:rsidR="00C8306C"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66DFE24B" w14:textId="77777777" w:rsidR="00C8306C" w:rsidRDefault="00C8306C">
      <w:pPr>
        <w:pStyle w:val="a1"/>
        <w:rPr>
          <w:rFonts w:ascii="仿宋_GB2312" w:eastAsia="仿宋_GB2312" w:hAnsi="仿宋_GB2312" w:cs="仿宋_GB2312" w:hint="eastAsia"/>
          <w:sz w:val="24"/>
          <w:szCs w:val="24"/>
        </w:rPr>
        <w:sectPr w:rsidR="00C8306C">
          <w:footerReference w:type="default" r:id="rId12"/>
          <w:pgSz w:w="11906" w:h="16839"/>
          <w:pgMar w:top="1431" w:right="1417" w:bottom="1179" w:left="1304" w:header="850" w:footer="992" w:gutter="0"/>
          <w:cols w:space="720"/>
        </w:sectPr>
      </w:pPr>
    </w:p>
    <w:p w14:paraId="35F9355B" w14:textId="77777777" w:rsidR="00C8306C"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5" w:name="_Toc26438"/>
      <w:bookmarkStart w:id="26" w:name="_Toc12037"/>
      <w:bookmarkStart w:id="27" w:name="_Toc300"/>
      <w:r>
        <w:rPr>
          <w:rFonts w:ascii="仿宋_GB2312" w:eastAsia="仿宋_GB2312" w:hAnsi="仿宋_GB2312" w:cs="仿宋_GB2312" w:hint="eastAsia"/>
          <w:b/>
          <w:bCs/>
          <w:sz w:val="36"/>
          <w:szCs w:val="36"/>
        </w:rPr>
        <w:lastRenderedPageBreak/>
        <w:t>附件7 服务承诺函</w:t>
      </w:r>
      <w:bookmarkEnd w:id="25"/>
      <w:bookmarkEnd w:id="26"/>
      <w:bookmarkEnd w:id="27"/>
    </w:p>
    <w:p w14:paraId="3480C34B" w14:textId="77777777" w:rsidR="00C8306C" w:rsidRDefault="00C8306C">
      <w:pPr>
        <w:spacing w:line="240" w:lineRule="exact"/>
        <w:jc w:val="center"/>
        <w:rPr>
          <w:rFonts w:ascii="仿宋_GB2312" w:eastAsia="仿宋_GB2312" w:hAnsi="仿宋_GB2312" w:cs="仿宋_GB2312" w:hint="eastAsia"/>
          <w:b/>
          <w:bCs/>
          <w:sz w:val="36"/>
          <w:szCs w:val="20"/>
        </w:rPr>
      </w:pPr>
    </w:p>
    <w:p w14:paraId="4AD0E8EA" w14:textId="6C57196E" w:rsidR="00C8306C"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中国重汽集团橡塑件</w:t>
      </w:r>
      <w:r w:rsidR="00215343">
        <w:rPr>
          <w:rFonts w:ascii="仿宋_GB2312" w:eastAsia="仿宋_GB2312" w:hAnsi="仿宋_GB2312" w:cs="仿宋_GB2312" w:hint="eastAsia"/>
          <w:b/>
          <w:bCs/>
          <w:sz w:val="24"/>
          <w:u w:val="single"/>
        </w:rPr>
        <w:t>公司新置袖套切断机项目</w:t>
      </w:r>
    </w:p>
    <w:p w14:paraId="4B843C96" w14:textId="77777777" w:rsidR="00C8306C"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2B152FB1" w14:textId="77777777" w:rsidR="00C8306C"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66D37409"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9177C32"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5047ED3"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8825DBC"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C52E384"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2EF2036"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AB3889D"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48CD66F"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A0B53A4"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F9482F5"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70DCAD"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CEB370" w14:textId="77777777" w:rsidR="00C8306C"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FC69A50" w14:textId="77777777" w:rsidR="00C8306C" w:rsidRDefault="00C8306C">
      <w:pPr>
        <w:spacing w:line="360" w:lineRule="auto"/>
        <w:ind w:firstLineChars="200" w:firstLine="480"/>
        <w:rPr>
          <w:rFonts w:ascii="仿宋_GB2312" w:eastAsia="仿宋_GB2312" w:hAnsi="仿宋_GB2312" w:cs="仿宋_GB2312" w:hint="eastAsia"/>
          <w:sz w:val="24"/>
          <w:szCs w:val="20"/>
          <w:u w:val="single"/>
        </w:rPr>
      </w:pPr>
    </w:p>
    <w:p w14:paraId="311AEBF8"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70DB5B23"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2A4449F3"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18D5A90D" w14:textId="77777777" w:rsidR="00C8306C" w:rsidRDefault="00C8306C">
      <w:pPr>
        <w:rPr>
          <w:rFonts w:ascii="仿宋_GB2312" w:eastAsia="仿宋_GB2312" w:hAnsi="仿宋_GB2312" w:cs="仿宋_GB2312" w:hint="eastAsia"/>
          <w:b/>
          <w:bCs/>
          <w:color w:val="000000"/>
          <w:sz w:val="28"/>
          <w:szCs w:val="20"/>
        </w:rPr>
      </w:pPr>
    </w:p>
    <w:p w14:paraId="57C30CEC" w14:textId="77777777" w:rsidR="00C8306C" w:rsidRDefault="00000000">
      <w:pPr>
        <w:rPr>
          <w:rFonts w:ascii="仿宋_GB2312" w:eastAsia="仿宋_GB2312" w:hAnsi="仿宋_GB2312" w:cs="仿宋_GB2312" w:hint="eastAsia"/>
          <w:b/>
          <w:bCs/>
          <w:sz w:val="36"/>
          <w:szCs w:val="36"/>
        </w:rPr>
      </w:pPr>
      <w:bookmarkStart w:id="28" w:name="_Toc5295"/>
      <w:bookmarkStart w:id="29" w:name="_Toc5869"/>
      <w:bookmarkStart w:id="30" w:name="_Toc19953"/>
      <w:r>
        <w:rPr>
          <w:rFonts w:ascii="仿宋_GB2312" w:eastAsia="仿宋_GB2312" w:hAnsi="仿宋_GB2312" w:cs="仿宋_GB2312" w:hint="eastAsia"/>
          <w:b/>
          <w:bCs/>
          <w:sz w:val="36"/>
          <w:szCs w:val="36"/>
        </w:rPr>
        <w:br w:type="page"/>
      </w:r>
    </w:p>
    <w:p w14:paraId="70D39239" w14:textId="77777777" w:rsidR="00C8306C"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28"/>
      <w:bookmarkEnd w:id="29"/>
      <w:bookmarkEnd w:id="30"/>
    </w:p>
    <w:p w14:paraId="7F9D8266" w14:textId="77777777" w:rsidR="00C8306C"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C8306C" w14:paraId="6B5C0FCA" w14:textId="77777777">
        <w:tc>
          <w:tcPr>
            <w:tcW w:w="9060" w:type="dxa"/>
          </w:tcPr>
          <w:p w14:paraId="58A08042" w14:textId="77777777" w:rsidR="00C8306C" w:rsidRDefault="00C8306C">
            <w:pPr>
              <w:jc w:val="center"/>
              <w:rPr>
                <w:rFonts w:ascii="仿宋_GB2312" w:eastAsia="仿宋_GB2312" w:hAnsi="仿宋_GB2312" w:cs="仿宋_GB2312" w:hint="eastAsia"/>
                <w:b/>
                <w:szCs w:val="20"/>
              </w:rPr>
            </w:pPr>
          </w:p>
          <w:p w14:paraId="206551E6" w14:textId="77777777" w:rsidR="00C8306C"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6A03A9F0" w14:textId="77777777" w:rsidR="00C8306C" w:rsidRDefault="00C8306C">
            <w:pPr>
              <w:rPr>
                <w:rFonts w:ascii="仿宋_GB2312" w:eastAsia="仿宋_GB2312" w:hAnsi="仿宋_GB2312" w:cs="仿宋_GB2312" w:hint="eastAsia"/>
                <w:b/>
                <w:sz w:val="30"/>
                <w:szCs w:val="30"/>
              </w:rPr>
            </w:pPr>
          </w:p>
          <w:p w14:paraId="299B3DAC" w14:textId="77777777" w:rsidR="00C8306C"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4399AF06" w14:textId="77777777" w:rsidR="00C8306C" w:rsidRDefault="00C8306C">
            <w:pPr>
              <w:jc w:val="center"/>
              <w:rPr>
                <w:rFonts w:ascii="仿宋_GB2312" w:eastAsia="仿宋_GB2312" w:hAnsi="仿宋_GB2312" w:cs="仿宋_GB2312" w:hint="eastAsia"/>
                <w:b/>
                <w:szCs w:val="20"/>
              </w:rPr>
            </w:pPr>
          </w:p>
          <w:p w14:paraId="79DC5437" w14:textId="77777777" w:rsidR="00C8306C" w:rsidRDefault="00C8306C">
            <w:pPr>
              <w:jc w:val="center"/>
              <w:rPr>
                <w:rFonts w:ascii="仿宋_GB2312" w:eastAsia="仿宋_GB2312" w:hAnsi="仿宋_GB2312" w:cs="仿宋_GB2312" w:hint="eastAsia"/>
                <w:b/>
                <w:szCs w:val="20"/>
              </w:rPr>
            </w:pPr>
          </w:p>
          <w:p w14:paraId="1497B66C" w14:textId="55CA3AE4" w:rsidR="00C8306C"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中国重汽集团橡塑件</w:t>
            </w:r>
            <w:r w:rsidR="00215343">
              <w:rPr>
                <w:rFonts w:ascii="仿宋_GB2312" w:eastAsia="仿宋_GB2312" w:hAnsi="仿宋_GB2312" w:cs="仿宋_GB2312" w:hint="eastAsia"/>
                <w:b/>
                <w:bCs/>
                <w:sz w:val="24"/>
                <w:u w:val="single"/>
              </w:rPr>
              <w:t>公司新置袖套切断机项目</w:t>
            </w:r>
          </w:p>
          <w:p w14:paraId="1B3E0B34" w14:textId="77777777" w:rsidR="00C8306C"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364085AF" w14:textId="77777777" w:rsidR="00C8306C"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64556277" w14:textId="77777777" w:rsidR="00C8306C"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3AAF4B8B" w14:textId="77777777" w:rsidR="00C8306C"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71F1E4F1" w14:textId="77777777" w:rsidR="00C8306C" w:rsidRDefault="00C8306C">
            <w:pPr>
              <w:jc w:val="center"/>
              <w:rPr>
                <w:rFonts w:ascii="仿宋_GB2312" w:eastAsia="仿宋_GB2312" w:hAnsi="仿宋_GB2312" w:cs="仿宋_GB2312" w:hint="eastAsia"/>
                <w:b/>
                <w:szCs w:val="20"/>
              </w:rPr>
            </w:pPr>
          </w:p>
          <w:p w14:paraId="67E8DC65" w14:textId="77777777" w:rsidR="00C8306C" w:rsidRDefault="00C8306C">
            <w:pPr>
              <w:jc w:val="center"/>
              <w:rPr>
                <w:rFonts w:ascii="仿宋_GB2312" w:eastAsia="仿宋_GB2312" w:hAnsi="仿宋_GB2312" w:cs="仿宋_GB2312" w:hint="eastAsia"/>
                <w:b/>
                <w:szCs w:val="20"/>
              </w:rPr>
            </w:pPr>
          </w:p>
        </w:tc>
      </w:tr>
    </w:tbl>
    <w:p w14:paraId="45D6B750" w14:textId="77777777" w:rsidR="00C8306C"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59434683" w14:textId="77777777" w:rsidR="00C8306C" w:rsidRDefault="00000000">
      <w:pPr>
        <w:rPr>
          <w:rFonts w:eastAsia="宋体" w:cs="宋体"/>
          <w:b/>
          <w:bCs/>
          <w:sz w:val="24"/>
          <w:highlight w:val="yellow"/>
        </w:rPr>
      </w:pPr>
      <w:r>
        <w:rPr>
          <w:rFonts w:eastAsia="宋体" w:cs="宋体" w:hint="eastAsia"/>
          <w:b/>
          <w:bCs/>
          <w:sz w:val="24"/>
          <w:highlight w:val="yellow"/>
        </w:rPr>
        <w:br w:type="page"/>
      </w:r>
    </w:p>
    <w:p w14:paraId="04F4F040" w14:textId="77777777" w:rsidR="00C8306C" w:rsidRDefault="00000000">
      <w:pPr>
        <w:pStyle w:val="ac"/>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43B186DD" w14:textId="77777777" w:rsidR="00C8306C" w:rsidRDefault="00000000">
      <w:pPr>
        <w:pStyle w:val="ac"/>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0C8FAE4B" w14:textId="77777777" w:rsidR="00C8306C" w:rsidRDefault="00000000">
      <w:pPr>
        <w:pStyle w:val="ac"/>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7F1E3D32" w14:textId="77777777" w:rsidR="00C8306C" w:rsidRDefault="00000000">
      <w:pPr>
        <w:pStyle w:val="ac"/>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461EB215" w14:textId="77777777" w:rsidR="00C8306C"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22A2A07B" w14:textId="77777777" w:rsidR="00C8306C"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53F341C9" w14:textId="77777777" w:rsidR="00C8306C"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362F9137" w14:textId="77777777" w:rsidR="00C8306C" w:rsidRDefault="00C8306C">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9E2B29C" w14:textId="77777777" w:rsidR="00C8306C"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68EAFD63" w14:textId="77777777" w:rsidR="00C8306C"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725DA5DA" wp14:editId="0DB0834D">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A079C54" w14:textId="77777777" w:rsidR="00C8306C"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3105026E" w14:textId="77777777" w:rsidR="00C8306C"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83B0D7B" w14:textId="77777777" w:rsidR="00C8306C" w:rsidRDefault="00000000">
      <w:pPr>
        <w:snapToGrid w:val="0"/>
        <w:spacing w:line="312" w:lineRule="auto"/>
      </w:pPr>
      <w:r>
        <w:rPr>
          <w:noProof/>
        </w:rPr>
        <w:drawing>
          <wp:inline distT="0" distB="0" distL="0" distR="0" wp14:anchorId="47A9D20D" wp14:editId="58EC1596">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7C80E126" w14:textId="77777777" w:rsidR="00C8306C"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774A7B38" w14:textId="77777777" w:rsidR="00C8306C" w:rsidRDefault="00000000">
      <w:pPr>
        <w:snapToGrid w:val="0"/>
        <w:spacing w:line="312" w:lineRule="auto"/>
      </w:pPr>
      <w:r>
        <w:rPr>
          <w:noProof/>
        </w:rPr>
        <w:lastRenderedPageBreak/>
        <w:drawing>
          <wp:inline distT="0" distB="0" distL="0" distR="0" wp14:anchorId="740505AA" wp14:editId="7FB7335B">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7F65FC77" w14:textId="77777777" w:rsidR="00C8306C"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06935B71" w14:textId="77777777" w:rsidR="00C8306C" w:rsidRDefault="00000000">
      <w:pPr>
        <w:snapToGrid w:val="0"/>
        <w:spacing w:line="312" w:lineRule="auto"/>
      </w:pPr>
      <w:r>
        <w:rPr>
          <w:noProof/>
        </w:rPr>
        <w:drawing>
          <wp:inline distT="0" distB="0" distL="0" distR="0" wp14:anchorId="323A19C7" wp14:editId="79FBBA89">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5E27BB6A" w14:textId="77777777" w:rsidR="00C8306C"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354DC8A5" w14:textId="77777777" w:rsidR="00C8306C" w:rsidRDefault="00000000">
      <w:pPr>
        <w:snapToGrid w:val="0"/>
        <w:spacing w:line="312" w:lineRule="auto"/>
      </w:pPr>
      <w:r>
        <w:rPr>
          <w:noProof/>
        </w:rPr>
        <w:lastRenderedPageBreak/>
        <w:drawing>
          <wp:inline distT="0" distB="0" distL="0" distR="0" wp14:anchorId="49301267" wp14:editId="543EE457">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04173471" w14:textId="77777777" w:rsidR="00C8306C"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9438601" w14:textId="77777777" w:rsidR="00C8306C" w:rsidRDefault="00000000">
      <w:pPr>
        <w:spacing w:line="360" w:lineRule="auto"/>
      </w:pPr>
      <w:r>
        <w:rPr>
          <w:noProof/>
        </w:rPr>
        <w:drawing>
          <wp:inline distT="0" distB="0" distL="114300" distR="114300" wp14:anchorId="0BCABF2A" wp14:editId="7C1474C3">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7E789B9E" w14:textId="77777777" w:rsidR="00C8306C"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73F6F2A2" w14:textId="77777777" w:rsidR="00C8306C"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63C722F7"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69955025"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2030834B" w14:textId="77777777" w:rsidR="00C8306C"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0029A4A6"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89E23F5"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5D65BED"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4B9166DE"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24242F56"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1B38C42C" w14:textId="77777777" w:rsidR="00C8306C"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6BCA7BDC" w14:textId="77777777" w:rsidR="00C8306C"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51FEA9BF" w14:textId="77777777" w:rsidR="00C8306C"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31C2E3EC" w14:textId="77777777" w:rsidR="00C8306C" w:rsidRDefault="00000000">
      <w:r>
        <w:br/>
      </w:r>
      <w:r>
        <w:rPr>
          <w:noProof/>
        </w:rPr>
        <w:drawing>
          <wp:inline distT="0" distB="0" distL="114300" distR="114300" wp14:anchorId="37D05A1F" wp14:editId="4F1E25B6">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CAE9EEA" w14:textId="77777777" w:rsidR="00C8306C" w:rsidRDefault="00000000">
      <w:r>
        <w:br w:type="page"/>
      </w:r>
    </w:p>
    <w:p w14:paraId="72134A1A" w14:textId="77777777" w:rsidR="00C8306C"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690EB224" w14:textId="77777777" w:rsidR="00C8306C"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C8306C">
          <w:rPr>
            <w:rStyle w:val="ab"/>
            <w:rFonts w:ascii="宋体" w:eastAsia="宋体" w:hAnsi="宋体" w:cs="宋体" w:hint="eastAsia"/>
            <w:sz w:val="24"/>
          </w:rPr>
          <w:t>https://ecaitong.sinotruk.com:8012/</w:t>
        </w:r>
      </w:hyperlink>
    </w:p>
    <w:p w14:paraId="73D50217" w14:textId="77777777" w:rsidR="00C8306C"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4DBE2597" w14:textId="77777777" w:rsidR="00C8306C"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12B4E7CD" w14:textId="77777777" w:rsidR="00C8306C"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412D6410"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05648352" w14:textId="77777777" w:rsidR="00C8306C"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7C0E9B88" w14:textId="77777777" w:rsidR="00C8306C" w:rsidRDefault="00000000">
      <w:pPr>
        <w:rPr>
          <w:rFonts w:cs="Times New Roman"/>
          <w:b/>
          <w:bCs/>
        </w:rPr>
      </w:pPr>
      <w:r>
        <w:rPr>
          <w:noProof/>
        </w:rPr>
        <w:drawing>
          <wp:inline distT="0" distB="0" distL="0" distR="0" wp14:anchorId="529997C6" wp14:editId="69606CE8">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577199D4" w14:textId="77777777" w:rsidR="00C8306C" w:rsidRDefault="00C8306C">
      <w:pPr>
        <w:pStyle w:val="a1"/>
      </w:pPr>
    </w:p>
    <w:p w14:paraId="3C2749BC" w14:textId="77777777" w:rsidR="00C8306C"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448478"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419ABAE6" w14:textId="77777777" w:rsidR="00C8306C"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333EE24A" wp14:editId="0E7BFAD7">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800D215" w14:textId="77777777" w:rsidR="00C8306C"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0288693E" w14:textId="77777777" w:rsidR="00C8306C"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463A1B6E" w14:textId="77777777" w:rsidR="00C8306C"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4552C84C" wp14:editId="13DADC4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3E3B35BD" w14:textId="77777777" w:rsidR="00C8306C"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008957ED"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2FFEBE6B"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5ADBE5DD" w14:textId="77777777" w:rsidR="00C8306C"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410E3035" w14:textId="77777777" w:rsidR="00C8306C"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4E428E3A" wp14:editId="6A572481">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585C2609" w14:textId="77777777" w:rsidR="00C8306C"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622C1DBB"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17D6F71"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54291A17" w14:textId="77777777" w:rsidR="00C8306C"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47DACE9B"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3034D984"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7689622F" w14:textId="77777777" w:rsidR="00C8306C"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2C20561C" wp14:editId="6F944391">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F889EFC" w14:textId="77777777" w:rsidR="00C8306C"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747F168"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6E04DDAC" w14:textId="77777777" w:rsidR="00C8306C"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4BB906D8" w14:textId="77777777" w:rsidR="00C8306C" w:rsidRDefault="00000000">
      <w:r>
        <w:rPr>
          <w:noProof/>
        </w:rPr>
        <w:drawing>
          <wp:inline distT="0" distB="0" distL="0" distR="0" wp14:anchorId="25F0F1E3" wp14:editId="277C4DA2">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4873F3" w14:textId="77777777" w:rsidR="00C8306C" w:rsidRDefault="00C8306C">
      <w:pPr>
        <w:pStyle w:val="a1"/>
        <w:rPr>
          <w:rFonts w:eastAsia="宋体" w:hAnsi="宋体" w:cs="Times New Roman" w:hint="eastAsia"/>
          <w:b/>
          <w:color w:val="000000"/>
          <w:sz w:val="24"/>
          <w:szCs w:val="24"/>
        </w:rPr>
      </w:pPr>
    </w:p>
    <w:p w14:paraId="3A94DED6" w14:textId="77777777" w:rsidR="00C8306C" w:rsidRDefault="00C8306C">
      <w:pPr>
        <w:pStyle w:val="a1"/>
        <w:rPr>
          <w:rFonts w:eastAsia="宋体" w:hAnsi="宋体" w:cs="Times New Roman" w:hint="eastAsia"/>
          <w:b/>
          <w:color w:val="000000"/>
          <w:sz w:val="24"/>
          <w:szCs w:val="24"/>
        </w:rPr>
      </w:pPr>
    </w:p>
    <w:p w14:paraId="7C357C00" w14:textId="77777777" w:rsidR="00C8306C" w:rsidRDefault="00C8306C">
      <w:pPr>
        <w:pStyle w:val="a1"/>
        <w:rPr>
          <w:rFonts w:eastAsia="宋体" w:hAnsi="宋体" w:cs="Times New Roman" w:hint="eastAsia"/>
          <w:b/>
          <w:color w:val="000000"/>
          <w:sz w:val="24"/>
          <w:szCs w:val="24"/>
        </w:rPr>
      </w:pPr>
    </w:p>
    <w:p w14:paraId="2AE2F80C" w14:textId="77777777" w:rsidR="00C8306C" w:rsidRDefault="00C8306C"/>
    <w:p w14:paraId="6052BB80" w14:textId="77777777" w:rsidR="00C8306C"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60F000DA" w14:textId="77777777" w:rsidR="00C8306C" w:rsidRDefault="00C8306C">
      <w:pPr>
        <w:rPr>
          <w:rFonts w:asciiTheme="majorEastAsia" w:eastAsiaTheme="majorEastAsia" w:hAnsiTheme="majorEastAsia" w:cstheme="majorEastAsia" w:hint="eastAsia"/>
          <w:sz w:val="24"/>
        </w:rPr>
      </w:pPr>
    </w:p>
    <w:sectPr w:rsidR="00C8306C">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2A120" w14:textId="77777777" w:rsidR="002858BC" w:rsidRDefault="002858BC">
      <w:r>
        <w:separator/>
      </w:r>
    </w:p>
  </w:endnote>
  <w:endnote w:type="continuationSeparator" w:id="0">
    <w:p w14:paraId="7A8D053E" w14:textId="77777777" w:rsidR="002858BC" w:rsidRDefault="0028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A965" w14:textId="77777777" w:rsidR="00C8306C" w:rsidRDefault="00000000">
    <w:pPr>
      <w:pStyle w:val="a6"/>
    </w:pPr>
    <w:r>
      <w:rPr>
        <w:noProof/>
      </w:rPr>
      <mc:AlternateContent>
        <mc:Choice Requires="wps">
          <w:drawing>
            <wp:anchor distT="0" distB="0" distL="114300" distR="114300" simplePos="0" relativeHeight="251660288" behindDoc="0" locked="0" layoutInCell="1" allowOverlap="1" wp14:anchorId="5A00A324" wp14:editId="657F92B0">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B2504" w14:textId="77777777" w:rsidR="00C8306C" w:rsidRDefault="00000000">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00A324"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B2504" w14:textId="77777777" w:rsidR="00C8306C"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2CC5" w14:textId="77777777" w:rsidR="00C8306C" w:rsidRDefault="00000000">
    <w:pPr>
      <w:pStyle w:val="a6"/>
      <w:jc w:val="center"/>
    </w:pPr>
    <w:r>
      <w:rPr>
        <w:noProof/>
      </w:rPr>
      <mc:AlternateContent>
        <mc:Choice Requires="wps">
          <w:drawing>
            <wp:anchor distT="0" distB="0" distL="114300" distR="114300" simplePos="0" relativeHeight="251661312" behindDoc="0" locked="0" layoutInCell="1" allowOverlap="1" wp14:anchorId="6A2B5861" wp14:editId="1BEA776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51EF6" w14:textId="77777777" w:rsidR="00C8306C" w:rsidRDefault="00000000">
                          <w:pPr>
                            <w:pStyle w:val="a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2B5861"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5D51EF6" w14:textId="77777777" w:rsidR="00C8306C" w:rsidRDefault="00000000">
                    <w:pPr>
                      <w:pStyle w:val="a6"/>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EAC2" w14:textId="77777777" w:rsidR="00C8306C"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0CF36F0E" wp14:editId="71F82E3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4CE3A" w14:textId="77777777" w:rsidR="00C8306C" w:rsidRDefault="00000000">
                          <w:pPr>
                            <w:pStyle w:val="a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F36F0E"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AA4CE3A" w14:textId="77777777" w:rsidR="00C8306C" w:rsidRDefault="00000000">
                    <w:pPr>
                      <w:pStyle w:val="a6"/>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E2D05" w14:textId="77777777" w:rsidR="00C8306C" w:rsidRDefault="00000000">
    <w:pPr>
      <w:pStyle w:val="a6"/>
      <w:jc w:val="center"/>
    </w:pPr>
    <w:r>
      <w:rPr>
        <w:noProof/>
      </w:rPr>
      <mc:AlternateContent>
        <mc:Choice Requires="wps">
          <w:drawing>
            <wp:anchor distT="0" distB="0" distL="114300" distR="114300" simplePos="0" relativeHeight="251662336" behindDoc="0" locked="0" layoutInCell="1" allowOverlap="1" wp14:anchorId="59130FA3" wp14:editId="4B4BB7A8">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0EE4D" w14:textId="77777777" w:rsidR="00C8306C" w:rsidRDefault="00000000">
                          <w:pPr>
                            <w:pStyle w:val="a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130FA3"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430EE4D" w14:textId="77777777" w:rsidR="00C8306C" w:rsidRDefault="00000000">
                    <w:pPr>
                      <w:pStyle w:val="a6"/>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4C40" w14:textId="77777777" w:rsidR="00C8306C" w:rsidRDefault="00000000">
    <w:pPr>
      <w:pStyle w:val="a6"/>
    </w:pPr>
    <w:r>
      <w:rPr>
        <w:noProof/>
      </w:rPr>
      <mc:AlternateContent>
        <mc:Choice Requires="wps">
          <w:drawing>
            <wp:anchor distT="0" distB="0" distL="114300" distR="114300" simplePos="0" relativeHeight="251664384" behindDoc="0" locked="0" layoutInCell="1" allowOverlap="1" wp14:anchorId="32D180E6" wp14:editId="2A4ABB5E">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55F1A" w14:textId="77777777" w:rsidR="00C8306C" w:rsidRDefault="00000000">
                          <w:pPr>
                            <w:pStyle w:val="a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D180E6"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6AF55F1A" w14:textId="77777777" w:rsidR="00C8306C" w:rsidRDefault="00000000">
                    <w:pPr>
                      <w:pStyle w:val="a6"/>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0B5F" w14:textId="77777777" w:rsidR="00C8306C"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1002C763" wp14:editId="55A7EA52">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67E19B" w14:textId="77777777" w:rsidR="00C8306C" w:rsidRDefault="00000000">
                          <w:pPr>
                            <w:pStyle w:val="a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1002C763"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7467E19B" w14:textId="77777777" w:rsidR="00C8306C" w:rsidRDefault="00000000">
                    <w:pPr>
                      <w:pStyle w:val="a6"/>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9EA5B" w14:textId="77777777" w:rsidR="002858BC" w:rsidRDefault="002858BC">
      <w:r>
        <w:separator/>
      </w:r>
    </w:p>
  </w:footnote>
  <w:footnote w:type="continuationSeparator" w:id="0">
    <w:p w14:paraId="59050723" w14:textId="77777777" w:rsidR="002858BC" w:rsidRDefault="00285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E53C" w14:textId="77777777" w:rsidR="00C8306C" w:rsidRDefault="00C8306C">
    <w:pPr>
      <w:pStyle w:val="a7"/>
    </w:pPr>
  </w:p>
  <w:p w14:paraId="5972EAD0" w14:textId="77777777" w:rsidR="00C8306C" w:rsidRDefault="00C8306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344793524">
    <w:abstractNumId w:val="2"/>
  </w:num>
  <w:num w:numId="2" w16cid:durableId="1411195107">
    <w:abstractNumId w:val="0"/>
  </w:num>
  <w:num w:numId="3" w16cid:durableId="2062945892">
    <w:abstractNumId w:val="3"/>
  </w:num>
  <w:num w:numId="4" w16cid:durableId="393284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306C"/>
    <w:rsid w:val="00086657"/>
    <w:rsid w:val="00185178"/>
    <w:rsid w:val="00215343"/>
    <w:rsid w:val="002841D2"/>
    <w:rsid w:val="002858BC"/>
    <w:rsid w:val="0033681E"/>
    <w:rsid w:val="004326B2"/>
    <w:rsid w:val="004607AA"/>
    <w:rsid w:val="0046166D"/>
    <w:rsid w:val="00543B75"/>
    <w:rsid w:val="006A02BA"/>
    <w:rsid w:val="0070430F"/>
    <w:rsid w:val="00741B10"/>
    <w:rsid w:val="00A8769C"/>
    <w:rsid w:val="00B12DFA"/>
    <w:rsid w:val="00B96B29"/>
    <w:rsid w:val="00C43C56"/>
    <w:rsid w:val="00C8306C"/>
    <w:rsid w:val="00F113C7"/>
    <w:rsid w:val="00FE11D4"/>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C26FC"/>
  <w15:docId w15:val="{FA11652C-57CF-42C7-83CD-EA63BD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link w:val="a5"/>
    <w:qFormat/>
    <w:rPr>
      <w:rFonts w:ascii="宋体"/>
      <w:szCs w:val="20"/>
    </w:rPr>
  </w:style>
  <w:style w:type="paragraph" w:styleId="a6">
    <w:name w:val="footer"/>
    <w:basedOn w:val="a0"/>
    <w:uiPriority w:val="99"/>
    <w:unhideWhenUsed/>
    <w:qFormat/>
    <w:pPr>
      <w:tabs>
        <w:tab w:val="center" w:pos="4153"/>
        <w:tab w:val="right" w:pos="8306"/>
      </w:tabs>
      <w:snapToGrid w:val="0"/>
      <w:jc w:val="left"/>
    </w:pPr>
    <w:rPr>
      <w:sz w:val="18"/>
      <w:szCs w:val="18"/>
    </w:rPr>
  </w:style>
  <w:style w:type="paragraph" w:styleId="a7">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9">
    <w:name w:val="Strong"/>
    <w:basedOn w:val="a2"/>
    <w:qFormat/>
    <w:rPr>
      <w:b/>
    </w:rPr>
  </w:style>
  <w:style w:type="character" w:styleId="aa">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b">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c">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d">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 w:type="character" w:customStyle="1" w:styleId="a5">
    <w:name w:val="纯文本 字符"/>
    <w:link w:val="a1"/>
    <w:qFormat/>
    <w:locked/>
    <w:rsid w:val="00B12DFA"/>
    <w:rPr>
      <w:rFonts w:ascii="宋体" w:eastAsiaTheme="minorEastAsia" w:hAnsiTheme="minorHAnsi" w:cstheme="minorBidi"/>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1343</Words>
  <Characters>7661</Characters>
  <Application>Microsoft Office Word</Application>
  <DocSecurity>0</DocSecurity>
  <Lines>63</Lines>
  <Paragraphs>17</Paragraphs>
  <ScaleCrop>false</ScaleCrop>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12</cp:revision>
  <dcterms:created xsi:type="dcterms:W3CDTF">2025-12-25T08:41:00Z</dcterms:created>
  <dcterms:modified xsi:type="dcterms:W3CDTF">2026-01-21T07:33:00Z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